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A5" w:rsidRPr="00126D72" w:rsidRDefault="00403CA5" w:rsidP="00126D72">
      <w:pPr>
        <w:pStyle w:val="Nadpis2"/>
        <w:jc w:val="center"/>
        <w:rPr>
          <w:rFonts w:ascii="Times New Roman" w:hAnsi="Times New Roman"/>
          <w:i w:val="0"/>
          <w:lang w:val="sk-SK"/>
        </w:rPr>
      </w:pPr>
      <w:bookmarkStart w:id="0" w:name="_GoBack"/>
      <w:bookmarkEnd w:id="0"/>
      <w:r w:rsidRPr="00126D72">
        <w:rPr>
          <w:rFonts w:ascii="Times New Roman" w:hAnsi="Times New Roman"/>
          <w:i w:val="0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</w:t>
      </w:r>
      <w:r w:rsidR="006915E8">
        <w:rPr>
          <w:b/>
          <w:bCs/>
          <w:lang w:val="sk-SK"/>
        </w:rPr>
        <w:t xml:space="preserve"> (ďalej len „zákon č. 278/1993 Z.z.“)</w:t>
      </w:r>
      <w:r>
        <w:rPr>
          <w:b/>
          <w:bCs/>
          <w:lang w:val="sk-SK"/>
        </w:rPr>
        <w:t xml:space="preserve"> a zákona č. 116/1990 Zb. o nájme a podnájme nebytových priestorov v znení neskorších predpisov</w:t>
      </w:r>
      <w:r w:rsidR="006915E8">
        <w:rPr>
          <w:b/>
          <w:bCs/>
          <w:lang w:val="sk-SK"/>
        </w:rPr>
        <w:t xml:space="preserve"> (ďalej len „zákon č. 116//1990 Zb.“)</w:t>
      </w:r>
    </w:p>
    <w:p w:rsidR="00403CA5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</w:t>
      </w:r>
      <w:r w:rsidR="00C867D3">
        <w:rPr>
          <w:b/>
          <w:bCs/>
          <w:lang w:val="sk-SK"/>
        </w:rPr>
        <w:t>8</w:t>
      </w:r>
      <w:r w:rsidR="00A970D5">
        <w:rPr>
          <w:b/>
          <w:bCs/>
          <w:lang w:val="sk-SK"/>
        </w:rPr>
        <w:t>/00</w:t>
      </w:r>
      <w:r w:rsidR="00C867D3">
        <w:rPr>
          <w:b/>
          <w:bCs/>
          <w:lang w:val="sk-SK"/>
        </w:rPr>
        <w:t>3266</w:t>
      </w:r>
      <w:r w:rsidR="004A721B" w:rsidRPr="00733621">
        <w:rPr>
          <w:b/>
          <w:bCs/>
          <w:lang w:val="sk-SK"/>
        </w:rPr>
        <w:t>-</w:t>
      </w:r>
      <w:r w:rsidR="007A4978" w:rsidRPr="00733621">
        <w:rPr>
          <w:b/>
          <w:bCs/>
          <w:lang w:val="sk-SK"/>
        </w:rPr>
        <w:t>0</w:t>
      </w:r>
      <w:r w:rsidR="00C867D3">
        <w:rPr>
          <w:b/>
          <w:bCs/>
          <w:lang w:val="sk-SK"/>
        </w:rPr>
        <w:t>0</w:t>
      </w:r>
      <w:r w:rsidR="00E00034">
        <w:rPr>
          <w:b/>
          <w:bCs/>
          <w:lang w:val="sk-SK"/>
        </w:rPr>
        <w:t>9</w:t>
      </w:r>
    </w:p>
    <w:p w:rsidR="006915E8" w:rsidRPr="00641E4E" w:rsidRDefault="006915E8" w:rsidP="00DF5910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(ďalej len „zmluva“)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2836E4" w:rsidRDefault="002836E4" w:rsidP="007A74B5">
      <w:pPr>
        <w:jc w:val="both"/>
        <w:rPr>
          <w:b/>
        </w:rPr>
      </w:pPr>
    </w:p>
    <w:p w:rsidR="002836E4" w:rsidRDefault="002836E4" w:rsidP="002836E4">
      <w:pPr>
        <w:jc w:val="center"/>
        <w:rPr>
          <w:b/>
        </w:rPr>
      </w:pPr>
      <w:r>
        <w:rPr>
          <w:b/>
        </w:rPr>
        <w:t>Zmluvné strany</w:t>
      </w:r>
    </w:p>
    <w:p w:rsidR="002836E4" w:rsidRDefault="002836E4" w:rsidP="007A74B5">
      <w:pPr>
        <w:jc w:val="both"/>
        <w:rPr>
          <w:b/>
        </w:rPr>
      </w:pPr>
    </w:p>
    <w:p w:rsidR="007A74B5" w:rsidRPr="002836E4" w:rsidRDefault="007A74B5" w:rsidP="007A74B5">
      <w:pPr>
        <w:jc w:val="both"/>
        <w:rPr>
          <w:b/>
        </w:rPr>
      </w:pPr>
      <w:r w:rsidRPr="002836E4">
        <w:rPr>
          <w:b/>
        </w:rPr>
        <w:t>Prenajímateľ</w:t>
      </w:r>
      <w:r w:rsidR="002836E4">
        <w:t>:</w:t>
      </w:r>
    </w:p>
    <w:p w:rsidR="007A74B5" w:rsidRPr="002836E4" w:rsidRDefault="007A74B5" w:rsidP="007A74B5">
      <w:pPr>
        <w:jc w:val="both"/>
        <w:rPr>
          <w:b/>
        </w:rPr>
      </w:pPr>
      <w:r w:rsidRPr="002836E4">
        <w:rPr>
          <w:b/>
        </w:rPr>
        <w:t>Slovenská republika zastúpená Ministerstvom vnútra Slovenskej republiky</w:t>
      </w:r>
    </w:p>
    <w:p w:rsidR="007A74B5" w:rsidRPr="007A74B5" w:rsidRDefault="007A74B5" w:rsidP="007A74B5">
      <w:pPr>
        <w:jc w:val="both"/>
      </w:pPr>
      <w:r w:rsidRPr="007A74B5">
        <w:t>so sídlom: Pribinova 2, 812 72  Bratislava</w:t>
      </w:r>
      <w:r w:rsidRPr="007A74B5">
        <w:rPr>
          <w:b/>
        </w:rPr>
        <w:tab/>
      </w:r>
      <w:r w:rsidRPr="007A74B5">
        <w:rPr>
          <w:b/>
        </w:rPr>
        <w:tab/>
      </w:r>
      <w:r w:rsidRPr="007A74B5">
        <w:rPr>
          <w:b/>
        </w:rPr>
        <w:tab/>
      </w:r>
      <w:r w:rsidRPr="007A74B5">
        <w:rPr>
          <w:b/>
        </w:rPr>
        <w:tab/>
      </w:r>
    </w:p>
    <w:p w:rsidR="007A74B5" w:rsidRPr="007A74B5" w:rsidRDefault="007A74B5" w:rsidP="007A74B5">
      <w:pPr>
        <w:jc w:val="both"/>
        <w:rPr>
          <w:b/>
        </w:rPr>
      </w:pPr>
      <w:r w:rsidRPr="007A74B5">
        <w:t>v zastúpení: plk. Ing. Ivan Durkot, riaditeľ Centra podpory Trnava</w:t>
      </w:r>
    </w:p>
    <w:p w:rsidR="007A74B5" w:rsidRPr="007A74B5" w:rsidRDefault="007A74B5" w:rsidP="007A74B5">
      <w:r w:rsidRPr="007A74B5">
        <w:t>na základe plnomocenstva č. p.: KM-OPS4-2017/000889-026 zo dňa 01.03.2017</w:t>
      </w:r>
    </w:p>
    <w:p w:rsidR="007A74B5" w:rsidRPr="007A74B5" w:rsidRDefault="007A74B5" w:rsidP="007A74B5">
      <w:pPr>
        <w:jc w:val="both"/>
      </w:pPr>
      <w:r w:rsidRPr="007A74B5">
        <w:t xml:space="preserve">IČO: 00151866   </w:t>
      </w:r>
    </w:p>
    <w:p w:rsidR="007A74B5" w:rsidRPr="007A74B5" w:rsidRDefault="007A74B5" w:rsidP="007A74B5">
      <w:pPr>
        <w:jc w:val="both"/>
      </w:pPr>
      <w:r w:rsidRPr="007A74B5">
        <w:t xml:space="preserve">DIČ: 2020571520  </w:t>
      </w:r>
    </w:p>
    <w:p w:rsidR="007A74B5" w:rsidRPr="007A74B5" w:rsidRDefault="007A74B5" w:rsidP="007A74B5">
      <w:pPr>
        <w:jc w:val="both"/>
      </w:pPr>
      <w:r w:rsidRPr="007A74B5">
        <w:t xml:space="preserve">Bankové spojenie: Štátna pokladnica </w:t>
      </w:r>
    </w:p>
    <w:p w:rsidR="007A74B5" w:rsidRPr="007A74B5" w:rsidRDefault="007A74B5" w:rsidP="007A74B5">
      <w:pPr>
        <w:jc w:val="both"/>
      </w:pPr>
      <w:r w:rsidRPr="007A74B5">
        <w:t>Číslo účtu: 7000180023/8180</w:t>
      </w:r>
    </w:p>
    <w:p w:rsidR="007A74B5" w:rsidRPr="007A74B5" w:rsidRDefault="007A74B5" w:rsidP="007A74B5">
      <w:pPr>
        <w:jc w:val="both"/>
      </w:pPr>
      <w:r w:rsidRPr="007A74B5">
        <w:t xml:space="preserve">IBAN: SK78 8180 0000 0070 0018 0023                                   </w:t>
      </w:r>
    </w:p>
    <w:p w:rsidR="007A74B5" w:rsidRDefault="007A74B5" w:rsidP="007A74B5">
      <w:pPr>
        <w:jc w:val="both"/>
      </w:pPr>
      <w:r w:rsidRPr="007A74B5">
        <w:t>(ďalej len „prenajímateľ“)</w:t>
      </w:r>
    </w:p>
    <w:p w:rsidR="002836E4" w:rsidRPr="007A74B5" w:rsidRDefault="002836E4" w:rsidP="007A74B5">
      <w:pPr>
        <w:jc w:val="both"/>
      </w:pPr>
    </w:p>
    <w:p w:rsidR="002836E4" w:rsidRPr="002836E4" w:rsidRDefault="00403CA5" w:rsidP="000B3CF7">
      <w:pPr>
        <w:jc w:val="both"/>
        <w:rPr>
          <w:b/>
          <w:lang w:val="sk-SK"/>
        </w:rPr>
      </w:pPr>
      <w:r>
        <w:rPr>
          <w:lang w:val="sk-SK"/>
        </w:rPr>
        <w:t xml:space="preserve">                                                                    </w:t>
      </w:r>
      <w:r w:rsidRPr="002836E4">
        <w:rPr>
          <w:b/>
          <w:lang w:val="sk-SK"/>
        </w:rPr>
        <w:t xml:space="preserve">a 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</w:t>
      </w:r>
    </w:p>
    <w:p w:rsidR="00403CA5" w:rsidRPr="002836E4" w:rsidRDefault="00403CA5" w:rsidP="000B3CF7">
      <w:pPr>
        <w:jc w:val="both"/>
        <w:rPr>
          <w:b/>
          <w:bCs/>
          <w:lang w:val="sk-SK"/>
        </w:rPr>
      </w:pPr>
      <w:r w:rsidRPr="002836E4">
        <w:rPr>
          <w:b/>
          <w:bCs/>
          <w:lang w:val="sk-SK"/>
        </w:rPr>
        <w:t xml:space="preserve">Nájomca:         </w:t>
      </w:r>
    </w:p>
    <w:p w:rsidR="00403CA5" w:rsidRPr="002836E4" w:rsidRDefault="00403CA5" w:rsidP="000B3CF7">
      <w:pPr>
        <w:jc w:val="both"/>
        <w:rPr>
          <w:b/>
          <w:bCs/>
          <w:lang w:val="sk-SK"/>
        </w:rPr>
      </w:pPr>
      <w:r w:rsidRPr="002836E4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v zastúpení: Mgr. Andrea Briestenská, vedúca kancelárie</w:t>
      </w:r>
    </w:p>
    <w:p w:rsidR="00FE2958" w:rsidRPr="00FE2958" w:rsidRDefault="00FE2958" w:rsidP="00FE2958">
      <w:pPr>
        <w:rPr>
          <w:sz w:val="20"/>
          <w:szCs w:val="20"/>
        </w:rPr>
      </w:pPr>
      <w:r w:rsidRPr="00FE2958">
        <w:rPr>
          <w:sz w:val="20"/>
          <w:szCs w:val="20"/>
        </w:rPr>
        <w:t>oprávnená podpisovať Zmluvy o nájme nebytových priestorov za účelom konania seminárov na základe Smernice č. 4/2011 – príloha č.4 o vedení účtovníctva, obehu účtovných dokladov a finančnej kontrole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Bankové spojenie: Prima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604309" w:rsidRDefault="00604309" w:rsidP="000B3CF7">
      <w:pPr>
        <w:jc w:val="both"/>
        <w:rPr>
          <w:lang w:val="sk-SK"/>
        </w:rPr>
      </w:pPr>
      <w:r>
        <w:rPr>
          <w:lang w:val="sk-SK"/>
        </w:rPr>
        <w:t>zapísaný v Registri združení obcí vedenom MV SR, dátum vzniku: 12.08.1992</w:t>
      </w:r>
    </w:p>
    <w:p w:rsidR="002836E4" w:rsidRDefault="002836E4" w:rsidP="000B3CF7">
      <w:pPr>
        <w:jc w:val="both"/>
        <w:rPr>
          <w:lang w:val="sk-SK"/>
        </w:rPr>
      </w:pPr>
      <w:r>
        <w:rPr>
          <w:lang w:val="sk-SK"/>
        </w:rPr>
        <w:t>(ďalej len „nájomca“)</w:t>
      </w:r>
    </w:p>
    <w:p w:rsidR="002836E4" w:rsidRDefault="002836E4" w:rsidP="000B3CF7">
      <w:pPr>
        <w:jc w:val="both"/>
        <w:rPr>
          <w:lang w:val="sk-SK"/>
        </w:rPr>
      </w:pPr>
    </w:p>
    <w:p w:rsidR="002836E4" w:rsidRDefault="002836E4" w:rsidP="000B3CF7">
      <w:pPr>
        <w:jc w:val="both"/>
        <w:rPr>
          <w:lang w:val="sk-SK"/>
        </w:rPr>
      </w:pPr>
      <w:r>
        <w:rPr>
          <w:lang w:val="sk-SK"/>
        </w:rPr>
        <w:t>(prenajímateľ a nájomca ďalej ako „zmluvné strany“)</w:t>
      </w:r>
    </w:p>
    <w:p w:rsidR="00403CA5" w:rsidRDefault="00403CA5" w:rsidP="000B3CF7">
      <w:pPr>
        <w:jc w:val="both"/>
        <w:rPr>
          <w:lang w:val="sk-SK"/>
        </w:rPr>
      </w:pPr>
    </w:p>
    <w:p w:rsidR="002836E4" w:rsidRDefault="002836E4" w:rsidP="000B3CF7">
      <w:pPr>
        <w:jc w:val="center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2836E4" w:rsidRDefault="002836E4" w:rsidP="000B3CF7">
      <w:pPr>
        <w:jc w:val="center"/>
        <w:rPr>
          <w:b/>
          <w:bCs/>
          <w:lang w:val="sk-SK"/>
        </w:rPr>
      </w:pPr>
    </w:p>
    <w:p w:rsidR="00403CA5" w:rsidRDefault="00403CA5" w:rsidP="008748A8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1. </w:t>
      </w:r>
      <w:r w:rsidR="00610374">
        <w:rPr>
          <w:lang w:val="sk-SK"/>
        </w:rPr>
        <w:t xml:space="preserve"> </w:t>
      </w:r>
      <w:r w:rsidR="002836E4">
        <w:rPr>
          <w:lang w:val="sk-SK"/>
        </w:rPr>
        <w:t xml:space="preserve">Slovenská republika je výlučným vlastníkom nehnuteľného majetku v správe Ministerstva vnútra Slovenskej republiky, a to stavby - </w:t>
      </w:r>
      <w:r>
        <w:rPr>
          <w:lang w:val="sk-SK"/>
        </w:rPr>
        <w:t>administratívn</w:t>
      </w:r>
      <w:r w:rsidR="002836E4">
        <w:rPr>
          <w:lang w:val="sk-SK"/>
        </w:rPr>
        <w:t>a</w:t>
      </w:r>
      <w:r>
        <w:rPr>
          <w:lang w:val="sk-SK"/>
        </w:rPr>
        <w:t xml:space="preserve"> budov</w:t>
      </w:r>
      <w:r w:rsidR="002836E4">
        <w:rPr>
          <w:lang w:val="sk-SK"/>
        </w:rPr>
        <w:t>a</w:t>
      </w:r>
      <w:r>
        <w:rPr>
          <w:lang w:val="sk-SK"/>
        </w:rPr>
        <w:t>, súpisné číslo 543</w:t>
      </w:r>
      <w:r w:rsidR="002836E4">
        <w:rPr>
          <w:lang w:val="sk-SK"/>
        </w:rPr>
        <w:t>, nachádzajúcej sa</w:t>
      </w:r>
      <w:r>
        <w:rPr>
          <w:lang w:val="sk-SK"/>
        </w:rPr>
        <w:t xml:space="preserve"> na Ulici Kollárova 8 v Trnave, </w:t>
      </w:r>
      <w:r w:rsidR="002836E4">
        <w:rPr>
          <w:lang w:val="sk-SK"/>
        </w:rPr>
        <w:t>vedenej</w:t>
      </w:r>
      <w:r>
        <w:rPr>
          <w:lang w:val="sk-SK"/>
        </w:rPr>
        <w:t xml:space="preserve">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</w:t>
      </w:r>
      <w:r w:rsidR="002836E4">
        <w:rPr>
          <w:lang w:val="sk-SK"/>
        </w:rPr>
        <w:t>,</w:t>
      </w:r>
      <w:r>
        <w:rPr>
          <w:lang w:val="sk-SK"/>
        </w:rPr>
        <w:t xml:space="preserve">  k. ú. Trnava, </w:t>
      </w:r>
      <w:r w:rsidR="002836E4">
        <w:rPr>
          <w:lang w:val="sk-SK"/>
        </w:rPr>
        <w:t xml:space="preserve">obec </w:t>
      </w:r>
      <w:r w:rsidR="00C74A27">
        <w:rPr>
          <w:lang w:val="sk-SK"/>
        </w:rPr>
        <w:t>T</w:t>
      </w:r>
      <w:r w:rsidR="002836E4">
        <w:rPr>
          <w:lang w:val="sk-SK"/>
        </w:rPr>
        <w:t xml:space="preserve">rnava, okres </w:t>
      </w:r>
      <w:r w:rsidR="002836E4">
        <w:rPr>
          <w:lang w:val="sk-SK"/>
        </w:rPr>
        <w:lastRenderedPageBreak/>
        <w:t xml:space="preserve">Trnava, </w:t>
      </w:r>
      <w:r>
        <w:rPr>
          <w:lang w:val="sk-SK"/>
        </w:rPr>
        <w:t>postavenej na parcele KN „C“ č. 6411 – zastavané plochy a nádvoria o výmere 3.737 m²</w:t>
      </w:r>
      <w:r w:rsidR="002836E4">
        <w:rPr>
          <w:lang w:val="sk-SK"/>
        </w:rPr>
        <w:t xml:space="preserve"> (ďalej len „administratívna budova“)</w:t>
      </w:r>
      <w:r w:rsidRPr="00641E4E">
        <w:rPr>
          <w:lang w:val="sk-SK"/>
        </w:rPr>
        <w:t>.</w:t>
      </w:r>
    </w:p>
    <w:p w:rsidR="002836E4" w:rsidRDefault="00403CA5" w:rsidP="005610E3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2. </w:t>
      </w:r>
      <w:r w:rsidR="005610E3">
        <w:rPr>
          <w:lang w:val="sk-SK"/>
        </w:rPr>
        <w:t xml:space="preserve"> </w:t>
      </w:r>
      <w:r w:rsidR="002836E4">
        <w:rPr>
          <w:lang w:val="sk-SK"/>
        </w:rPr>
        <w:t>Predmetom nájmu je nebytový priestor – zasadačka č. 111</w:t>
      </w:r>
      <w:r w:rsidR="00AE208C">
        <w:rPr>
          <w:lang w:val="sk-SK"/>
        </w:rPr>
        <w:t>,</w:t>
      </w:r>
      <w:r w:rsidR="002836E4">
        <w:rPr>
          <w:lang w:val="sk-SK"/>
        </w:rPr>
        <w:t xml:space="preserve"> nachádzajúc</w:t>
      </w:r>
      <w:r w:rsidR="00AE208C">
        <w:rPr>
          <w:lang w:val="sk-SK"/>
        </w:rPr>
        <w:t>i</w:t>
      </w:r>
      <w:r w:rsidR="002836E4">
        <w:rPr>
          <w:lang w:val="sk-SK"/>
        </w:rPr>
        <w:t xml:space="preserve"> sa na I. poschodí</w:t>
      </w:r>
      <w:r w:rsidR="00AE208C">
        <w:rPr>
          <w:lang w:val="sk-SK"/>
        </w:rPr>
        <w:t xml:space="preserve"> </w:t>
      </w:r>
      <w:r w:rsidR="005610E3">
        <w:rPr>
          <w:lang w:val="sk-SK"/>
        </w:rPr>
        <w:t xml:space="preserve"> </w:t>
      </w:r>
      <w:r w:rsidR="00AE208C">
        <w:rPr>
          <w:lang w:val="sk-SK"/>
        </w:rPr>
        <w:t>administratívnej budovy špecifikovanej v bode 1. tohto článku tejto zmluvy</w:t>
      </w:r>
      <w:r w:rsidR="005610E3">
        <w:rPr>
          <w:lang w:val="sk-SK"/>
        </w:rPr>
        <w:t xml:space="preserve"> (ďalej len „predmet nájmu“)</w:t>
      </w:r>
      <w:r w:rsidR="00AE208C">
        <w:rPr>
          <w:lang w:val="sk-SK"/>
        </w:rPr>
        <w:t>.</w:t>
      </w:r>
    </w:p>
    <w:p w:rsidR="00C91CBD" w:rsidRDefault="005610E3" w:rsidP="006F6D68">
      <w:pPr>
        <w:pStyle w:val="Zoznamsodrkami"/>
        <w:numPr>
          <w:ilvl w:val="0"/>
          <w:numId w:val="0"/>
        </w:numPr>
        <w:tabs>
          <w:tab w:val="left" w:pos="284"/>
        </w:tabs>
        <w:ind w:left="360" w:hanging="360"/>
        <w:jc w:val="both"/>
      </w:pPr>
      <w:r>
        <w:t xml:space="preserve">3. </w:t>
      </w:r>
      <w:r w:rsidR="00C74A27">
        <w:t xml:space="preserve"> </w:t>
      </w:r>
      <w:r w:rsidR="00C91CBD">
        <w:t>Prenajímateľ</w:t>
      </w:r>
      <w:r>
        <w:t xml:space="preserve"> </w:t>
      </w:r>
      <w:r w:rsidRPr="005610E3">
        <w:t xml:space="preserve">prenecháva predmet nájmu špecifikovaný v bode 2. tohto článku </w:t>
      </w:r>
      <w:r>
        <w:t xml:space="preserve">tejto zmluvy </w:t>
      </w:r>
      <w:r w:rsidRPr="005610E3">
        <w:t>do</w:t>
      </w:r>
      <w:r>
        <w:t xml:space="preserve"> </w:t>
      </w:r>
      <w:r w:rsidRPr="005610E3">
        <w:t xml:space="preserve">krátkodobého nájmu nájomcovi </w:t>
      </w:r>
      <w:r>
        <w:t xml:space="preserve">za </w:t>
      </w:r>
      <w:r w:rsidRPr="005610E3">
        <w:t>podmienok dohodnutých v tejto zmluv</w:t>
      </w:r>
      <w:r>
        <w:t>e a nájomca sa zaväzuje za predmet nájmu zaplatiť prenajímateľovi dohodnuté nájomné</w:t>
      </w:r>
      <w:r w:rsidRPr="005610E3">
        <w:t>.</w:t>
      </w:r>
    </w:p>
    <w:p w:rsidR="00403CA5" w:rsidRDefault="005610E3" w:rsidP="008748A8">
      <w:pPr>
        <w:ind w:left="284" w:hanging="284"/>
        <w:jc w:val="both"/>
        <w:rPr>
          <w:lang w:val="sk-SK"/>
        </w:rPr>
      </w:pPr>
      <w:r>
        <w:rPr>
          <w:lang w:val="sk-SK"/>
        </w:rPr>
        <w:t>4</w:t>
      </w:r>
      <w:r w:rsidR="00AE208C">
        <w:rPr>
          <w:lang w:val="sk-SK"/>
        </w:rPr>
        <w:t xml:space="preserve">. </w:t>
      </w:r>
      <w:r>
        <w:rPr>
          <w:lang w:val="sk-SK"/>
        </w:rPr>
        <w:t xml:space="preserve"> P</w:t>
      </w:r>
      <w:r w:rsidR="00403CA5">
        <w:rPr>
          <w:lang w:val="sk-SK"/>
        </w:rPr>
        <w:t>redmet nájmu prenajímateľ pren</w:t>
      </w:r>
      <w:r>
        <w:rPr>
          <w:lang w:val="sk-SK"/>
        </w:rPr>
        <w:t xml:space="preserve">echáva nájomcovi do krátkodobého nájmu </w:t>
      </w:r>
      <w:r w:rsidR="00403CA5">
        <w:rPr>
          <w:lang w:val="sk-SK"/>
        </w:rPr>
        <w:t>na vzdelávací účel.</w:t>
      </w:r>
    </w:p>
    <w:p w:rsidR="005610E3" w:rsidRDefault="005610E3" w:rsidP="008748A8">
      <w:pPr>
        <w:ind w:left="284" w:hanging="284"/>
        <w:jc w:val="both"/>
        <w:rPr>
          <w:lang w:val="sk-SK"/>
        </w:rPr>
      </w:pPr>
      <w:r>
        <w:rPr>
          <w:lang w:val="sk-SK"/>
        </w:rPr>
        <w:t>5.  Nájom sa uskutočňuje v súlade s § 13 ods. 6 písm. d) zákona č. 278/1993 Z.z.</w:t>
      </w:r>
    </w:p>
    <w:p w:rsidR="009E5A98" w:rsidRDefault="009E5A98" w:rsidP="008748A8">
      <w:pPr>
        <w:ind w:left="284" w:hanging="284"/>
        <w:jc w:val="both"/>
        <w:rPr>
          <w:lang w:val="sk-SK"/>
        </w:rPr>
      </w:pPr>
      <w:r>
        <w:rPr>
          <w:lang w:val="sk-SK"/>
        </w:rPr>
        <w:t>6. V súlade s § 13 ods. 4 písm. c) zákona č. 278/1993 Z.z. sa rozhodnutie o dočasnej prebytočnosti nehnuteľného majetku štátu nevydáva.</w:t>
      </w:r>
    </w:p>
    <w:p w:rsidR="007D2C8F" w:rsidRDefault="00D84310" w:rsidP="007A56EE">
      <w:pPr>
        <w:tabs>
          <w:tab w:val="left" w:pos="360"/>
        </w:tabs>
        <w:jc w:val="both"/>
        <w:rPr>
          <w:b/>
          <w:bCs/>
          <w:lang w:val="sk-SK"/>
        </w:rPr>
      </w:pPr>
      <w:r w:rsidRPr="00D84310">
        <w:rPr>
          <w:b/>
          <w:bCs/>
          <w:lang w:val="sk-SK"/>
        </w:rPr>
        <w:t xml:space="preserve">                </w:t>
      </w:r>
    </w:p>
    <w:p w:rsidR="00645406" w:rsidRDefault="00645406" w:rsidP="007A56EE">
      <w:pPr>
        <w:tabs>
          <w:tab w:val="left" w:pos="360"/>
        </w:tabs>
        <w:jc w:val="both"/>
        <w:rPr>
          <w:b/>
          <w:bCs/>
          <w:i/>
          <w:lang w:val="sk-SK"/>
        </w:rPr>
      </w:pPr>
    </w:p>
    <w:p w:rsidR="00956A49" w:rsidRDefault="00956A49" w:rsidP="007A56EE">
      <w:pPr>
        <w:tabs>
          <w:tab w:val="left" w:pos="360"/>
        </w:tabs>
        <w:jc w:val="both"/>
        <w:rPr>
          <w:b/>
          <w:bCs/>
          <w:i/>
          <w:lang w:val="sk-SK"/>
        </w:rPr>
      </w:pPr>
    </w:p>
    <w:p w:rsidR="006915E8" w:rsidRDefault="006915E8" w:rsidP="008748A8">
      <w:pPr>
        <w:tabs>
          <w:tab w:val="left" w:pos="360"/>
        </w:tabs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6915E8" w:rsidRDefault="006915E8" w:rsidP="008748A8">
      <w:pPr>
        <w:tabs>
          <w:tab w:val="left" w:pos="360"/>
        </w:tabs>
        <w:jc w:val="center"/>
        <w:rPr>
          <w:b/>
          <w:bCs/>
          <w:lang w:val="sk-SK"/>
        </w:rPr>
      </w:pPr>
      <w:r>
        <w:rPr>
          <w:b/>
          <w:bCs/>
          <w:lang w:val="sk-SK"/>
        </w:rPr>
        <w:t>Doba trvania nájmu a skončenie nájmu</w:t>
      </w:r>
    </w:p>
    <w:p w:rsidR="006915E8" w:rsidRDefault="006915E8" w:rsidP="008748A8">
      <w:pPr>
        <w:tabs>
          <w:tab w:val="left" w:pos="360"/>
        </w:tabs>
        <w:jc w:val="center"/>
        <w:rPr>
          <w:b/>
          <w:bCs/>
          <w:lang w:val="sk-SK"/>
        </w:rPr>
      </w:pPr>
    </w:p>
    <w:p w:rsidR="00C0519E" w:rsidRPr="00B96CE0" w:rsidRDefault="00C91CBD" w:rsidP="005610E3">
      <w:pPr>
        <w:pStyle w:val="F2-ZkladnText"/>
        <w:numPr>
          <w:ilvl w:val="0"/>
          <w:numId w:val="1"/>
        </w:numPr>
        <w:ind w:left="284" w:hanging="284"/>
        <w:contextualSpacing/>
        <w:rPr>
          <w:b/>
          <w:bCs/>
          <w:szCs w:val="24"/>
          <w:lang w:eastAsia="cs-CZ"/>
        </w:rPr>
      </w:pPr>
      <w:r w:rsidRPr="005610E3">
        <w:t>Zmluva sa uzatvára na dobu určitú, a to na  deň</w:t>
      </w:r>
      <w:r w:rsidR="00C0519E">
        <w:t>:</w:t>
      </w:r>
    </w:p>
    <w:p w:rsidR="00C0519E" w:rsidRPr="00E00034" w:rsidRDefault="00962979" w:rsidP="00B96CE0">
      <w:pPr>
        <w:pStyle w:val="F2-ZkladnText"/>
        <w:contextualSpacing/>
        <w:rPr>
          <w:b/>
          <w:bCs/>
        </w:rPr>
      </w:pPr>
      <w:r w:rsidRPr="00E00034">
        <w:rPr>
          <w:b/>
          <w:bCs/>
          <w:u w:val="single"/>
        </w:rPr>
        <w:t>0</w:t>
      </w:r>
      <w:r w:rsidR="00C867D3" w:rsidRPr="00E00034">
        <w:rPr>
          <w:b/>
          <w:bCs/>
          <w:u w:val="single"/>
        </w:rPr>
        <w:t>8</w:t>
      </w:r>
      <w:r w:rsidR="006915E8" w:rsidRPr="00E00034">
        <w:rPr>
          <w:b/>
          <w:bCs/>
          <w:u w:val="single"/>
        </w:rPr>
        <w:t>.</w:t>
      </w:r>
      <w:r w:rsidR="00C867D3" w:rsidRPr="00E00034">
        <w:rPr>
          <w:b/>
          <w:bCs/>
          <w:u w:val="single"/>
        </w:rPr>
        <w:t>0</w:t>
      </w:r>
      <w:r w:rsidR="00E00034" w:rsidRPr="00E00034">
        <w:rPr>
          <w:b/>
          <w:bCs/>
          <w:u w:val="single"/>
        </w:rPr>
        <w:t>3</w:t>
      </w:r>
      <w:r w:rsidR="006915E8" w:rsidRPr="00E00034">
        <w:rPr>
          <w:b/>
          <w:bCs/>
          <w:u w:val="single"/>
        </w:rPr>
        <w:t>.201</w:t>
      </w:r>
      <w:r w:rsidR="00C867D3" w:rsidRPr="00E00034">
        <w:rPr>
          <w:b/>
          <w:bCs/>
          <w:u w:val="single"/>
        </w:rPr>
        <w:t>8</w:t>
      </w:r>
      <w:r w:rsidR="006915E8" w:rsidRPr="00E00034">
        <w:rPr>
          <w:b/>
          <w:bCs/>
          <w:u w:val="single"/>
        </w:rPr>
        <w:t xml:space="preserve"> od 08.³º hod. do 1</w:t>
      </w:r>
      <w:r w:rsidR="00E00034">
        <w:rPr>
          <w:b/>
          <w:bCs/>
          <w:u w:val="single"/>
        </w:rPr>
        <w:t>3</w:t>
      </w:r>
      <w:r w:rsidR="006915E8" w:rsidRPr="00E00034">
        <w:rPr>
          <w:b/>
          <w:bCs/>
          <w:u w:val="single"/>
        </w:rPr>
        <w:t>.</w:t>
      </w:r>
      <w:r w:rsidR="00E00034">
        <w:rPr>
          <w:b/>
          <w:bCs/>
          <w:u w:val="single"/>
        </w:rPr>
        <w:t>³</w:t>
      </w:r>
      <w:r w:rsidR="006915E8" w:rsidRPr="00E00034">
        <w:rPr>
          <w:b/>
          <w:bCs/>
          <w:u w:val="single"/>
        </w:rPr>
        <w:t>º hod</w:t>
      </w:r>
      <w:r w:rsidR="00C0519E" w:rsidRPr="00E00034">
        <w:rPr>
          <w:b/>
          <w:bCs/>
        </w:rPr>
        <w:t>.</w:t>
      </w:r>
    </w:p>
    <w:p w:rsidR="00C0519E" w:rsidRPr="00E00034" w:rsidRDefault="00C0519E" w:rsidP="00B96CE0">
      <w:pPr>
        <w:pStyle w:val="F2-ZkladnText"/>
        <w:contextualSpacing/>
        <w:rPr>
          <w:b/>
          <w:bCs/>
        </w:rPr>
      </w:pPr>
      <w:r w:rsidRPr="00E00034">
        <w:rPr>
          <w:b/>
          <w:bCs/>
          <w:u w:val="single"/>
        </w:rPr>
        <w:t>1</w:t>
      </w:r>
      <w:r w:rsidR="00E00034">
        <w:rPr>
          <w:b/>
          <w:bCs/>
          <w:u w:val="single"/>
        </w:rPr>
        <w:t>3</w:t>
      </w:r>
      <w:r w:rsidRPr="00E00034">
        <w:rPr>
          <w:b/>
          <w:bCs/>
          <w:u w:val="single"/>
        </w:rPr>
        <w:t>.0</w:t>
      </w:r>
      <w:r w:rsidR="00E00034">
        <w:rPr>
          <w:b/>
          <w:bCs/>
          <w:u w:val="single"/>
        </w:rPr>
        <w:t>3</w:t>
      </w:r>
      <w:r w:rsidRPr="00E00034">
        <w:rPr>
          <w:b/>
          <w:bCs/>
          <w:u w:val="single"/>
        </w:rPr>
        <w:t xml:space="preserve">.2018 od 08.³º hod. do </w:t>
      </w:r>
      <w:r w:rsidR="00E00034" w:rsidRPr="001D1810">
        <w:rPr>
          <w:b/>
          <w:bCs/>
          <w:u w:val="single"/>
        </w:rPr>
        <w:t>1</w:t>
      </w:r>
      <w:r w:rsidR="00E00034">
        <w:rPr>
          <w:b/>
          <w:bCs/>
          <w:u w:val="single"/>
        </w:rPr>
        <w:t>3</w:t>
      </w:r>
      <w:r w:rsidR="00E00034" w:rsidRPr="001D1810">
        <w:rPr>
          <w:b/>
          <w:bCs/>
          <w:u w:val="single"/>
        </w:rPr>
        <w:t>.</w:t>
      </w:r>
      <w:r w:rsidR="00E00034">
        <w:rPr>
          <w:b/>
          <w:bCs/>
          <w:u w:val="single"/>
        </w:rPr>
        <w:t>³</w:t>
      </w:r>
      <w:r w:rsidR="00E00034" w:rsidRPr="001D1810">
        <w:rPr>
          <w:b/>
          <w:bCs/>
          <w:u w:val="single"/>
        </w:rPr>
        <w:t>º</w:t>
      </w:r>
      <w:r w:rsidRPr="00E00034">
        <w:rPr>
          <w:b/>
          <w:bCs/>
          <w:u w:val="single"/>
        </w:rPr>
        <w:t xml:space="preserve"> hod.</w:t>
      </w:r>
    </w:p>
    <w:p w:rsidR="00832FCD" w:rsidRPr="00B96CE0" w:rsidRDefault="00962979" w:rsidP="00B96CE0">
      <w:pPr>
        <w:pStyle w:val="F2-ZkladnText"/>
        <w:contextualSpacing/>
        <w:rPr>
          <w:b/>
          <w:bCs/>
        </w:rPr>
      </w:pPr>
      <w:r>
        <w:rPr>
          <w:b/>
          <w:bCs/>
          <w:u w:val="single"/>
        </w:rPr>
        <w:t>1</w:t>
      </w:r>
      <w:r w:rsidR="00E00034">
        <w:rPr>
          <w:b/>
          <w:bCs/>
          <w:u w:val="single"/>
        </w:rPr>
        <w:t>4</w:t>
      </w:r>
      <w:r w:rsidR="00C867D3" w:rsidRPr="005610E3">
        <w:rPr>
          <w:b/>
          <w:bCs/>
          <w:u w:val="single"/>
        </w:rPr>
        <w:t>.</w:t>
      </w:r>
      <w:r w:rsidR="00C867D3">
        <w:rPr>
          <w:b/>
          <w:bCs/>
          <w:u w:val="single"/>
        </w:rPr>
        <w:t>0</w:t>
      </w:r>
      <w:r w:rsidR="00E00034">
        <w:rPr>
          <w:b/>
          <w:bCs/>
          <w:u w:val="single"/>
        </w:rPr>
        <w:t>3</w:t>
      </w:r>
      <w:r w:rsidR="00C867D3" w:rsidRPr="005610E3">
        <w:rPr>
          <w:b/>
          <w:bCs/>
          <w:u w:val="single"/>
        </w:rPr>
        <w:t>.201</w:t>
      </w:r>
      <w:r w:rsidR="00C867D3">
        <w:rPr>
          <w:b/>
          <w:bCs/>
          <w:u w:val="single"/>
        </w:rPr>
        <w:t>8</w:t>
      </w:r>
      <w:r w:rsidR="00C867D3" w:rsidRPr="005610E3">
        <w:rPr>
          <w:b/>
          <w:bCs/>
          <w:u w:val="single"/>
        </w:rPr>
        <w:t xml:space="preserve"> od 08.³º hod. do 1</w:t>
      </w:r>
      <w:r>
        <w:rPr>
          <w:b/>
          <w:bCs/>
          <w:u w:val="single"/>
        </w:rPr>
        <w:t>4</w:t>
      </w:r>
      <w:r w:rsidR="00C867D3">
        <w:rPr>
          <w:b/>
          <w:bCs/>
          <w:u w:val="single"/>
        </w:rPr>
        <w:t>,º</w:t>
      </w:r>
      <w:r w:rsidR="00C867D3" w:rsidRPr="005610E3">
        <w:rPr>
          <w:b/>
          <w:bCs/>
          <w:u w:val="single"/>
        </w:rPr>
        <w:t>º hod.</w:t>
      </w:r>
    </w:p>
    <w:p w:rsidR="00962979" w:rsidRPr="00832FCD" w:rsidRDefault="00962979" w:rsidP="00B96CE0">
      <w:pPr>
        <w:pStyle w:val="F2-ZkladnText"/>
        <w:ind w:left="284" w:hanging="284"/>
        <w:contextualSpacing/>
        <w:rPr>
          <w:b/>
          <w:bCs/>
          <w:u w:val="single"/>
        </w:rPr>
      </w:pPr>
      <w:r w:rsidRPr="00C45F40">
        <w:rPr>
          <w:b/>
          <w:bCs/>
          <w:szCs w:val="24"/>
          <w:u w:val="single"/>
          <w:lang w:eastAsia="cs-CZ"/>
        </w:rPr>
        <w:t>2</w:t>
      </w:r>
      <w:r w:rsidR="00E00034">
        <w:rPr>
          <w:b/>
          <w:bCs/>
          <w:szCs w:val="24"/>
          <w:u w:val="single"/>
          <w:lang w:eastAsia="cs-CZ"/>
        </w:rPr>
        <w:t>0</w:t>
      </w:r>
      <w:r w:rsidRPr="00962979">
        <w:rPr>
          <w:b/>
          <w:bCs/>
          <w:u w:val="single"/>
        </w:rPr>
        <w:t>.</w:t>
      </w:r>
      <w:r>
        <w:rPr>
          <w:b/>
          <w:bCs/>
          <w:u w:val="single"/>
        </w:rPr>
        <w:t>0</w:t>
      </w:r>
      <w:r w:rsidR="00E00034">
        <w:rPr>
          <w:b/>
          <w:bCs/>
          <w:u w:val="single"/>
        </w:rPr>
        <w:t>3</w:t>
      </w:r>
      <w:r w:rsidRPr="005610E3">
        <w:rPr>
          <w:b/>
          <w:bCs/>
          <w:u w:val="single"/>
        </w:rPr>
        <w:t>.201</w:t>
      </w:r>
      <w:r>
        <w:rPr>
          <w:b/>
          <w:bCs/>
          <w:u w:val="single"/>
        </w:rPr>
        <w:t>8</w:t>
      </w:r>
      <w:r w:rsidRPr="005610E3">
        <w:rPr>
          <w:b/>
          <w:bCs/>
          <w:u w:val="single"/>
        </w:rPr>
        <w:t xml:space="preserve"> od 08.³º hod. do 1</w:t>
      </w:r>
      <w:r>
        <w:rPr>
          <w:b/>
          <w:bCs/>
          <w:u w:val="single"/>
        </w:rPr>
        <w:t>4,º</w:t>
      </w:r>
      <w:r w:rsidRPr="005610E3">
        <w:rPr>
          <w:b/>
          <w:bCs/>
          <w:u w:val="single"/>
        </w:rPr>
        <w:t>º hod.</w:t>
      </w:r>
    </w:p>
    <w:p w:rsidR="00C0519E" w:rsidRDefault="00962979" w:rsidP="00B96CE0">
      <w:pPr>
        <w:pStyle w:val="F2-ZkladnText"/>
        <w:contextualSpacing/>
        <w:rPr>
          <w:b/>
          <w:bCs/>
        </w:rPr>
      </w:pPr>
      <w:r>
        <w:rPr>
          <w:b/>
          <w:bCs/>
          <w:u w:val="single"/>
        </w:rPr>
        <w:t>2</w:t>
      </w:r>
      <w:r w:rsidR="00E00034">
        <w:rPr>
          <w:b/>
          <w:bCs/>
          <w:u w:val="single"/>
        </w:rPr>
        <w:t>2</w:t>
      </w:r>
      <w:r w:rsidRPr="005610E3">
        <w:rPr>
          <w:b/>
          <w:bCs/>
          <w:u w:val="single"/>
        </w:rPr>
        <w:t>.</w:t>
      </w:r>
      <w:r>
        <w:rPr>
          <w:b/>
          <w:bCs/>
          <w:u w:val="single"/>
        </w:rPr>
        <w:t>0</w:t>
      </w:r>
      <w:r w:rsidR="00E00034">
        <w:rPr>
          <w:b/>
          <w:bCs/>
          <w:u w:val="single"/>
        </w:rPr>
        <w:t>3</w:t>
      </w:r>
      <w:r w:rsidRPr="005610E3">
        <w:rPr>
          <w:b/>
          <w:bCs/>
          <w:u w:val="single"/>
        </w:rPr>
        <w:t>.201</w:t>
      </w:r>
      <w:r>
        <w:rPr>
          <w:b/>
          <w:bCs/>
          <w:u w:val="single"/>
        </w:rPr>
        <w:t>8</w:t>
      </w:r>
      <w:r w:rsidRPr="005610E3">
        <w:rPr>
          <w:b/>
          <w:bCs/>
          <w:u w:val="single"/>
        </w:rPr>
        <w:t xml:space="preserve"> od 08.³º hod. do 1</w:t>
      </w:r>
      <w:r>
        <w:rPr>
          <w:b/>
          <w:bCs/>
          <w:u w:val="single"/>
        </w:rPr>
        <w:t>4,º</w:t>
      </w:r>
      <w:r w:rsidRPr="005610E3">
        <w:rPr>
          <w:b/>
          <w:bCs/>
          <w:u w:val="single"/>
        </w:rPr>
        <w:t>º hod</w:t>
      </w:r>
      <w:r w:rsidR="00C0519E">
        <w:rPr>
          <w:b/>
          <w:bCs/>
        </w:rPr>
        <w:t>.</w:t>
      </w:r>
    </w:p>
    <w:p w:rsidR="00962979" w:rsidRPr="00832FCD" w:rsidRDefault="00962979" w:rsidP="00B96CE0">
      <w:pPr>
        <w:pStyle w:val="F2-ZkladnText"/>
        <w:contextualSpacing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E00034">
        <w:rPr>
          <w:b/>
          <w:bCs/>
          <w:u w:val="single"/>
        </w:rPr>
        <w:t>7</w:t>
      </w:r>
      <w:r w:rsidRPr="005610E3">
        <w:rPr>
          <w:b/>
          <w:bCs/>
          <w:u w:val="single"/>
        </w:rPr>
        <w:t>.</w:t>
      </w:r>
      <w:r>
        <w:rPr>
          <w:b/>
          <w:bCs/>
          <w:u w:val="single"/>
        </w:rPr>
        <w:t>0</w:t>
      </w:r>
      <w:r w:rsidR="001A072D">
        <w:rPr>
          <w:b/>
          <w:bCs/>
          <w:u w:val="single"/>
        </w:rPr>
        <w:t>3</w:t>
      </w:r>
      <w:r w:rsidRPr="005610E3">
        <w:rPr>
          <w:b/>
          <w:bCs/>
          <w:u w:val="single"/>
        </w:rPr>
        <w:t>.201</w:t>
      </w:r>
      <w:r>
        <w:rPr>
          <w:b/>
          <w:bCs/>
          <w:u w:val="single"/>
        </w:rPr>
        <w:t>8</w:t>
      </w:r>
      <w:r w:rsidRPr="005610E3">
        <w:rPr>
          <w:b/>
          <w:bCs/>
          <w:u w:val="single"/>
        </w:rPr>
        <w:t xml:space="preserve"> od 08.³º hod. do 1</w:t>
      </w:r>
      <w:r>
        <w:rPr>
          <w:b/>
          <w:bCs/>
          <w:u w:val="single"/>
        </w:rPr>
        <w:t>4,º</w:t>
      </w:r>
      <w:r w:rsidRPr="005610E3">
        <w:rPr>
          <w:b/>
          <w:bCs/>
          <w:u w:val="single"/>
        </w:rPr>
        <w:t>º hod.</w:t>
      </w:r>
    </w:p>
    <w:p w:rsidR="00832FCD" w:rsidRPr="00CB695C" w:rsidRDefault="00962979" w:rsidP="000378A4">
      <w:pPr>
        <w:pStyle w:val="F2-ZkladnText"/>
        <w:contextualSpacing/>
        <w:rPr>
          <w:b/>
          <w:bCs/>
          <w:szCs w:val="24"/>
          <w:u w:val="single"/>
          <w:lang w:eastAsia="cs-CZ"/>
        </w:rPr>
      </w:pPr>
      <w:r>
        <w:rPr>
          <w:b/>
          <w:bCs/>
          <w:szCs w:val="24"/>
          <w:u w:val="single"/>
          <w:lang w:eastAsia="cs-CZ"/>
        </w:rPr>
        <w:t xml:space="preserve"> </w:t>
      </w:r>
    </w:p>
    <w:p w:rsidR="00C91CBD" w:rsidRPr="005610E3" w:rsidRDefault="00C91CBD" w:rsidP="005610E3">
      <w:pPr>
        <w:pStyle w:val="F2-ZkladnText"/>
        <w:numPr>
          <w:ilvl w:val="0"/>
          <w:numId w:val="1"/>
        </w:numPr>
        <w:ind w:left="284" w:hanging="284"/>
        <w:contextualSpacing/>
        <w:rPr>
          <w:b/>
          <w:bCs/>
          <w:szCs w:val="24"/>
          <w:lang w:eastAsia="cs-CZ"/>
        </w:rPr>
      </w:pPr>
      <w:r w:rsidRPr="005610E3">
        <w:rPr>
          <w:szCs w:val="24"/>
        </w:rPr>
        <w:t xml:space="preserve">Zmluvné strany sa dohodli, že zmluva zaniká : </w:t>
      </w:r>
    </w:p>
    <w:p w:rsidR="00C91CBD" w:rsidRPr="005610E3" w:rsidRDefault="00C91CBD" w:rsidP="005610E3">
      <w:pPr>
        <w:pStyle w:val="Odsekzoznamu"/>
        <w:numPr>
          <w:ilvl w:val="0"/>
          <w:numId w:val="3"/>
        </w:numPr>
        <w:tabs>
          <w:tab w:val="left" w:pos="1440"/>
        </w:tabs>
        <w:ind w:left="709" w:hanging="425"/>
        <w:jc w:val="both"/>
      </w:pPr>
      <w:r w:rsidRPr="005610E3">
        <w:t>uplynutím doby</w:t>
      </w:r>
      <w:r>
        <w:t>,</w:t>
      </w:r>
      <w:r w:rsidRPr="005610E3">
        <w:t xml:space="preserve"> na ktorú bola dojednaná,  </w:t>
      </w:r>
    </w:p>
    <w:p w:rsidR="00C91CBD" w:rsidRDefault="00C91CBD" w:rsidP="005610E3">
      <w:pPr>
        <w:numPr>
          <w:ilvl w:val="0"/>
          <w:numId w:val="3"/>
        </w:numPr>
        <w:ind w:left="709" w:hanging="425"/>
        <w:jc w:val="both"/>
      </w:pPr>
      <w:r w:rsidRPr="005610E3">
        <w:t>písomnou dohodou zmluvných strán.</w:t>
      </w:r>
    </w:p>
    <w:p w:rsidR="00C91CBD" w:rsidRPr="005610E3" w:rsidRDefault="00C91CBD" w:rsidP="005610E3">
      <w:pPr>
        <w:pStyle w:val="Odsekzoznamu"/>
        <w:jc w:val="both"/>
      </w:pPr>
    </w:p>
    <w:p w:rsidR="00956A49" w:rsidRPr="00C0519E" w:rsidRDefault="006915E8">
      <w:pPr>
        <w:pStyle w:val="Odsekzoznamu"/>
        <w:ind w:left="1080"/>
        <w:jc w:val="both"/>
        <w:rPr>
          <w:lang w:val="sk-SK"/>
        </w:rPr>
      </w:pPr>
      <w:r w:rsidRPr="005610E3">
        <w:rPr>
          <w:b/>
          <w:bCs/>
          <w:lang w:val="sk-SK"/>
        </w:rPr>
        <w:t xml:space="preserve">     </w:t>
      </w:r>
      <w:r w:rsidRPr="005610E3">
        <w:rPr>
          <w:b/>
          <w:bCs/>
          <w:lang w:val="sk-SK"/>
        </w:rPr>
        <w:tab/>
        <w:t xml:space="preserve">          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</w:t>
      </w:r>
      <w:r w:rsidR="006915E8">
        <w:rPr>
          <w:b/>
          <w:bCs/>
          <w:lang w:val="sk-SK"/>
        </w:rPr>
        <w:t>I</w:t>
      </w:r>
      <w:r>
        <w:rPr>
          <w:b/>
          <w:bCs/>
          <w:lang w:val="sk-SK"/>
        </w:rPr>
        <w:t>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</w:t>
      </w:r>
      <w:r w:rsidR="00C91CBD">
        <w:rPr>
          <w:b/>
          <w:bCs/>
          <w:lang w:val="sk-SK"/>
        </w:rPr>
        <w:t xml:space="preserve"> a prevádzkové n</w:t>
      </w:r>
      <w:r w:rsidR="005610E3">
        <w:rPr>
          <w:b/>
          <w:bCs/>
          <w:lang w:val="sk-SK"/>
        </w:rPr>
        <w:t>á</w:t>
      </w:r>
      <w:r w:rsidR="00C91CBD">
        <w:rPr>
          <w:b/>
          <w:bCs/>
          <w:lang w:val="sk-SK"/>
        </w:rPr>
        <w:t>klady</w:t>
      </w:r>
    </w:p>
    <w:p w:rsidR="006915E8" w:rsidRDefault="006915E8" w:rsidP="000B3CF7">
      <w:pPr>
        <w:jc w:val="center"/>
        <w:rPr>
          <w:b/>
          <w:bCs/>
          <w:lang w:val="sk-SK"/>
        </w:rPr>
      </w:pPr>
    </w:p>
    <w:p w:rsidR="00403CA5" w:rsidRDefault="00403CA5" w:rsidP="00410CF1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1. </w:t>
      </w:r>
      <w:r w:rsidR="00C82898">
        <w:rPr>
          <w:lang w:val="sk-SK"/>
        </w:rPr>
        <w:t>N</w:t>
      </w:r>
      <w:r>
        <w:rPr>
          <w:lang w:val="sk-SK"/>
        </w:rPr>
        <w:t xml:space="preserve">ájomné za predmet nájmu je </w:t>
      </w:r>
      <w:r w:rsidR="00C91CBD">
        <w:rPr>
          <w:lang w:val="sk-SK"/>
        </w:rPr>
        <w:t xml:space="preserve">stanovené v zmysle platného cenníka </w:t>
      </w:r>
      <w:r w:rsidR="00C82898">
        <w:rPr>
          <w:lang w:val="sk-SK"/>
        </w:rPr>
        <w:t xml:space="preserve">prenajímateľa </w:t>
      </w:r>
      <w:r w:rsidR="00C91CBD">
        <w:rPr>
          <w:lang w:val="sk-SK"/>
        </w:rPr>
        <w:t xml:space="preserve">(príloha č. 1)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B44763" w:rsidRDefault="00403CA5" w:rsidP="00410CF1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2. Zmluvné strany sa dohodli, že </w:t>
      </w:r>
      <w:r w:rsidR="00B44763">
        <w:rPr>
          <w:lang w:val="sk-SK"/>
        </w:rPr>
        <w:t xml:space="preserve">v nájomnom nie je zahrnutý </w:t>
      </w:r>
      <w:r>
        <w:rPr>
          <w:lang w:val="sk-SK"/>
        </w:rPr>
        <w:t xml:space="preserve"> prenájom ozvučenia </w:t>
      </w:r>
      <w:r w:rsidR="00B44763">
        <w:rPr>
          <w:lang w:val="sk-SK"/>
        </w:rPr>
        <w:t>predmetu nájmu. Cena za prenájom ozvučenia predmetu nájmu je stanovená v zmysle platného cenníka prenajímateľa vo výške</w:t>
      </w:r>
      <w:r>
        <w:rPr>
          <w:lang w:val="sk-SK"/>
        </w:rPr>
        <w:t xml:space="preserve"> 2,00 €</w:t>
      </w:r>
      <w:r w:rsidR="00B44763">
        <w:rPr>
          <w:lang w:val="sk-SK"/>
        </w:rPr>
        <w:t>/</w:t>
      </w:r>
      <w:r>
        <w:rPr>
          <w:lang w:val="sk-SK"/>
        </w:rPr>
        <w:t xml:space="preserve"> 1 hod.  </w:t>
      </w:r>
    </w:p>
    <w:p w:rsidR="00403CA5" w:rsidRDefault="00B44763" w:rsidP="00410CF1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3. Zmluvné strany sa dohodli, že nájomca </w:t>
      </w:r>
      <w:r w:rsidR="009162A2">
        <w:rPr>
          <w:lang w:val="sk-SK"/>
        </w:rPr>
        <w:t>uhradí</w:t>
      </w:r>
      <w:r>
        <w:rPr>
          <w:lang w:val="sk-SK"/>
        </w:rPr>
        <w:t xml:space="preserve"> nájomné a ce</w:t>
      </w:r>
      <w:r w:rsidR="00403CA5">
        <w:rPr>
          <w:lang w:val="sk-SK"/>
        </w:rPr>
        <w:t>n</w:t>
      </w:r>
      <w:r w:rsidR="009162A2">
        <w:rPr>
          <w:lang w:val="sk-SK"/>
        </w:rPr>
        <w:t>u</w:t>
      </w:r>
      <w:r w:rsidR="00403CA5">
        <w:rPr>
          <w:lang w:val="sk-SK"/>
        </w:rPr>
        <w:t xml:space="preserve"> </w:t>
      </w:r>
      <w:r>
        <w:rPr>
          <w:lang w:val="sk-SK"/>
        </w:rPr>
        <w:t xml:space="preserve">za prenájom ozvučenia predmetu nájmu na </w:t>
      </w:r>
      <w:r w:rsidR="009162A2">
        <w:rPr>
          <w:lang w:val="sk-SK"/>
        </w:rPr>
        <w:t xml:space="preserve">bezhotovostne, </w:t>
      </w:r>
      <w:r w:rsidR="00403CA5" w:rsidRPr="00641E4E">
        <w:rPr>
          <w:lang w:val="sk-SK"/>
        </w:rPr>
        <w:t xml:space="preserve">na základe faktúry vystavenej </w:t>
      </w:r>
      <w:r>
        <w:rPr>
          <w:lang w:val="sk-SK"/>
        </w:rPr>
        <w:t>prenajímateľom</w:t>
      </w:r>
      <w:r w:rsidR="00403CA5" w:rsidRPr="00641E4E">
        <w:rPr>
          <w:lang w:val="sk-SK"/>
        </w:rPr>
        <w:t xml:space="preserve">, Centrom podpory Trnava, Kollárova 31, Trnava, na účet </w:t>
      </w:r>
      <w:r>
        <w:rPr>
          <w:lang w:val="sk-SK"/>
        </w:rPr>
        <w:t xml:space="preserve">prenajímateľa </w:t>
      </w:r>
      <w:r w:rsidR="00403CA5" w:rsidRPr="00641E4E">
        <w:rPr>
          <w:lang w:val="sk-SK"/>
        </w:rPr>
        <w:t xml:space="preserve">vedený v Štátnej pokladnici, č. účtu </w:t>
      </w:r>
      <w:r w:rsidR="00403CA5">
        <w:rPr>
          <w:lang w:val="sk-SK"/>
        </w:rPr>
        <w:t>SK49 8180 0000 00</w:t>
      </w:r>
      <w:r w:rsidR="00403CA5" w:rsidRPr="00641E4E">
        <w:rPr>
          <w:lang w:val="sk-SK"/>
        </w:rPr>
        <w:t>70</w:t>
      </w:r>
      <w:r w:rsidR="00403CA5">
        <w:rPr>
          <w:lang w:val="sk-SK"/>
        </w:rPr>
        <w:t xml:space="preserve"> </w:t>
      </w:r>
      <w:r w:rsidR="00403CA5" w:rsidRPr="00641E4E">
        <w:rPr>
          <w:lang w:val="sk-SK"/>
        </w:rPr>
        <w:t>0017</w:t>
      </w:r>
      <w:r w:rsidR="00403CA5">
        <w:rPr>
          <w:lang w:val="sk-SK"/>
        </w:rPr>
        <w:t xml:space="preserve"> </w:t>
      </w:r>
      <w:r w:rsidR="00403CA5" w:rsidRPr="00641E4E">
        <w:rPr>
          <w:lang w:val="sk-SK"/>
        </w:rPr>
        <w:t>9866</w:t>
      </w:r>
      <w:r w:rsidR="00410CF1">
        <w:rPr>
          <w:lang w:val="sk-SK"/>
        </w:rPr>
        <w:t>, v lehote splatnosti uvedenej na faktúre</w:t>
      </w:r>
      <w:r w:rsidR="00403CA5" w:rsidRPr="00641E4E">
        <w:rPr>
          <w:lang w:val="sk-SK"/>
        </w:rPr>
        <w:t>.</w:t>
      </w:r>
      <w:r w:rsidR="00985C61">
        <w:rPr>
          <w:lang w:val="sk-SK"/>
        </w:rPr>
        <w:t xml:space="preserve">  </w:t>
      </w:r>
    </w:p>
    <w:p w:rsidR="00B44763" w:rsidRDefault="00B44763" w:rsidP="00410CF1">
      <w:pPr>
        <w:ind w:left="284" w:hanging="284"/>
        <w:jc w:val="both"/>
        <w:rPr>
          <w:lang w:val="sk-SK"/>
        </w:rPr>
      </w:pPr>
      <w:r>
        <w:rPr>
          <w:lang w:val="sk-SK"/>
        </w:rPr>
        <w:t>4</w:t>
      </w:r>
      <w:r w:rsidR="00403CA5">
        <w:rPr>
          <w:lang w:val="sk-SK"/>
        </w:rPr>
        <w:t>. Zmluvné strany sa dohodli, že v nájomnom nie je zahrnutá cena</w:t>
      </w:r>
      <w:r w:rsidR="00C82898">
        <w:rPr>
          <w:lang w:val="sk-SK"/>
        </w:rPr>
        <w:t xml:space="preserve"> za</w:t>
      </w:r>
      <w:r w:rsidR="00403CA5">
        <w:rPr>
          <w:lang w:val="sk-SK"/>
        </w:rPr>
        <w:t xml:space="preserve"> služb</w:t>
      </w:r>
      <w:r w:rsidR="00C82898">
        <w:rPr>
          <w:lang w:val="sk-SK"/>
        </w:rPr>
        <w:t>y spojené</w:t>
      </w:r>
      <w:r w:rsidR="00403CA5">
        <w:rPr>
          <w:lang w:val="sk-SK"/>
        </w:rPr>
        <w:t xml:space="preserve"> s</w:t>
      </w:r>
      <w:r w:rsidR="00C82898">
        <w:rPr>
          <w:lang w:val="sk-SK"/>
        </w:rPr>
        <w:t> </w:t>
      </w:r>
      <w:r w:rsidR="00403CA5">
        <w:rPr>
          <w:lang w:val="sk-SK"/>
        </w:rPr>
        <w:t>nájmom</w:t>
      </w:r>
      <w:r w:rsidR="00C82898">
        <w:rPr>
          <w:lang w:val="sk-SK"/>
        </w:rPr>
        <w:t>,</w:t>
      </w:r>
      <w:r w:rsidR="00403CA5">
        <w:rPr>
          <w:lang w:val="sk-SK"/>
        </w:rPr>
        <w:t xml:space="preserve"> a to </w:t>
      </w:r>
      <w:r>
        <w:rPr>
          <w:lang w:val="sk-SK"/>
        </w:rPr>
        <w:t xml:space="preserve">cena </w:t>
      </w:r>
      <w:r w:rsidR="00403CA5">
        <w:rPr>
          <w:lang w:val="sk-SK"/>
        </w:rPr>
        <w:t>za nájomcom spotreb</w:t>
      </w:r>
      <w:r w:rsidR="007D55D6">
        <w:rPr>
          <w:lang w:val="sk-SK"/>
        </w:rPr>
        <w:t>ovanú elektrickú energiu</w:t>
      </w:r>
      <w:r w:rsidR="00827CBC">
        <w:rPr>
          <w:lang w:val="sk-SK"/>
        </w:rPr>
        <w:t xml:space="preserve"> a teplo </w:t>
      </w:r>
      <w:r>
        <w:rPr>
          <w:lang w:val="sk-SK"/>
        </w:rPr>
        <w:t>(</w:t>
      </w:r>
      <w:r w:rsidR="00403CA5"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="00403CA5" w:rsidRPr="00EC59CE">
        <w:rPr>
          <w:lang w:val="sk-SK"/>
        </w:rPr>
        <w:t>počet</w:t>
      </w:r>
      <w:r w:rsidR="00403CA5">
        <w:rPr>
          <w:lang w:val="sk-SK"/>
        </w:rPr>
        <w:t xml:space="preserve"> hodín</w:t>
      </w:r>
      <w:r>
        <w:rPr>
          <w:lang w:val="sk-SK"/>
        </w:rPr>
        <w:t xml:space="preserve"> doby nájmu)</w:t>
      </w:r>
      <w:r w:rsidR="00403CA5">
        <w:rPr>
          <w:lang w:val="sk-SK"/>
        </w:rPr>
        <w:t xml:space="preserve">, vodné - stočné </w:t>
      </w:r>
      <w:r w:rsidR="009162A2">
        <w:rPr>
          <w:lang w:val="sk-SK"/>
        </w:rPr>
        <w:t>(</w:t>
      </w:r>
      <w:r w:rsidR="00403CA5">
        <w:rPr>
          <w:lang w:val="sk-SK"/>
        </w:rPr>
        <w:t>za počet zúčastnených osôb</w:t>
      </w:r>
      <w:r w:rsidR="009162A2">
        <w:rPr>
          <w:lang w:val="sk-SK"/>
        </w:rPr>
        <w:t>) a</w:t>
      </w:r>
      <w:r w:rsidR="00403CA5">
        <w:rPr>
          <w:lang w:val="sk-SK"/>
        </w:rPr>
        <w:t> uprat</w:t>
      </w:r>
      <w:r w:rsidR="009162A2">
        <w:rPr>
          <w:lang w:val="sk-SK"/>
        </w:rPr>
        <w:t>ova</w:t>
      </w:r>
      <w:r w:rsidR="00403CA5">
        <w:rPr>
          <w:lang w:val="sk-SK"/>
        </w:rPr>
        <w:t>nie</w:t>
      </w:r>
      <w:r w:rsidR="009162A2">
        <w:rPr>
          <w:lang w:val="sk-SK"/>
        </w:rPr>
        <w:t xml:space="preserve"> </w:t>
      </w:r>
      <w:r>
        <w:rPr>
          <w:lang w:val="sk-SK"/>
        </w:rPr>
        <w:t>predmetu nájmu (ďalej len „prevádzkové náklady)</w:t>
      </w:r>
      <w:r w:rsidR="00403CA5">
        <w:rPr>
          <w:lang w:val="sk-SK"/>
        </w:rPr>
        <w:t>. Prevádzkové ná</w:t>
      </w:r>
      <w:r w:rsidR="007D55D6">
        <w:rPr>
          <w:lang w:val="sk-SK"/>
        </w:rPr>
        <w:t xml:space="preserve">klady </w:t>
      </w:r>
      <w:r>
        <w:rPr>
          <w:lang w:val="sk-SK"/>
        </w:rPr>
        <w:t xml:space="preserve">za predmet nájmu </w:t>
      </w:r>
      <w:r w:rsidR="007D55D6">
        <w:rPr>
          <w:lang w:val="sk-SK"/>
        </w:rPr>
        <w:t>v </w:t>
      </w:r>
      <w:r w:rsidR="00827CBC">
        <w:rPr>
          <w:lang w:val="sk-SK"/>
        </w:rPr>
        <w:t>zim</w:t>
      </w:r>
      <w:r w:rsidR="003318A3">
        <w:rPr>
          <w:lang w:val="sk-SK"/>
        </w:rPr>
        <w:t>n</w:t>
      </w:r>
      <w:r w:rsidR="007D55D6">
        <w:rPr>
          <w:lang w:val="sk-SK"/>
        </w:rPr>
        <w:t>om</w:t>
      </w:r>
      <w:r w:rsidR="00403CA5">
        <w:rPr>
          <w:lang w:val="sk-SK"/>
        </w:rPr>
        <w:t xml:space="preserve"> období sú podľa </w:t>
      </w:r>
      <w:r>
        <w:rPr>
          <w:lang w:val="sk-SK"/>
        </w:rPr>
        <w:t xml:space="preserve">platného </w:t>
      </w:r>
      <w:r w:rsidR="00403CA5">
        <w:rPr>
          <w:lang w:val="sk-SK"/>
        </w:rPr>
        <w:t>cenníka prenajímate</w:t>
      </w:r>
      <w:r w:rsidR="007D55D6">
        <w:rPr>
          <w:lang w:val="sk-SK"/>
        </w:rPr>
        <w:t xml:space="preserve">ľa </w:t>
      </w:r>
      <w:r w:rsidR="009162A2">
        <w:rPr>
          <w:lang w:val="sk-SK"/>
        </w:rPr>
        <w:t xml:space="preserve">stanovené </w:t>
      </w:r>
      <w:r>
        <w:rPr>
          <w:lang w:val="sk-SK"/>
        </w:rPr>
        <w:t>nasledovn</w:t>
      </w:r>
      <w:r w:rsidR="009162A2">
        <w:rPr>
          <w:lang w:val="sk-SK"/>
        </w:rPr>
        <w:t>e</w:t>
      </w:r>
      <w:r>
        <w:rPr>
          <w:lang w:val="sk-SK"/>
        </w:rPr>
        <w:t>:</w:t>
      </w:r>
    </w:p>
    <w:p w:rsidR="00B44763" w:rsidRDefault="00B44763" w:rsidP="00410CF1">
      <w:pPr>
        <w:ind w:firstLine="284"/>
        <w:jc w:val="both"/>
        <w:rPr>
          <w:lang w:val="sk-SK"/>
        </w:rPr>
      </w:pPr>
      <w:r>
        <w:rPr>
          <w:lang w:val="sk-SK"/>
        </w:rPr>
        <w:t xml:space="preserve">- </w:t>
      </w:r>
      <w:r w:rsidR="007D55D6">
        <w:rPr>
          <w:lang w:val="sk-SK"/>
        </w:rPr>
        <w:t xml:space="preserve"> elektrick</w:t>
      </w:r>
      <w:r>
        <w:rPr>
          <w:lang w:val="sk-SK"/>
        </w:rPr>
        <w:t>á</w:t>
      </w:r>
      <w:r w:rsidR="007D55D6">
        <w:rPr>
          <w:lang w:val="sk-SK"/>
        </w:rPr>
        <w:t xml:space="preserve"> energi</w:t>
      </w:r>
      <w:r>
        <w:rPr>
          <w:lang w:val="sk-SK"/>
        </w:rPr>
        <w:t>a</w:t>
      </w:r>
      <w:r w:rsidR="00827CBC">
        <w:rPr>
          <w:lang w:val="sk-SK"/>
        </w:rPr>
        <w:t xml:space="preserve"> a teplo 1</w:t>
      </w:r>
      <w:r w:rsidR="00667EAF">
        <w:rPr>
          <w:lang w:val="sk-SK"/>
        </w:rPr>
        <w:t>5,</w:t>
      </w:r>
      <w:r w:rsidR="00827CBC">
        <w:rPr>
          <w:lang w:val="sk-SK"/>
        </w:rPr>
        <w:t>66</w:t>
      </w:r>
      <w:r w:rsidR="00403CA5">
        <w:rPr>
          <w:lang w:val="sk-SK"/>
        </w:rPr>
        <w:t xml:space="preserve"> €</w:t>
      </w:r>
      <w:r>
        <w:rPr>
          <w:lang w:val="sk-SK"/>
        </w:rPr>
        <w:t>/</w:t>
      </w:r>
      <w:r w:rsidR="00403CA5">
        <w:rPr>
          <w:lang w:val="sk-SK"/>
        </w:rPr>
        <w:t xml:space="preserve"> 1 hod., </w:t>
      </w:r>
    </w:p>
    <w:p w:rsidR="00B44763" w:rsidRDefault="00B44763" w:rsidP="00410CF1">
      <w:pPr>
        <w:ind w:firstLine="284"/>
        <w:jc w:val="both"/>
        <w:rPr>
          <w:lang w:val="sk-SK"/>
        </w:rPr>
      </w:pPr>
      <w:r>
        <w:rPr>
          <w:lang w:val="sk-SK"/>
        </w:rPr>
        <w:t xml:space="preserve">- </w:t>
      </w:r>
      <w:r w:rsidR="00403CA5">
        <w:rPr>
          <w:lang w:val="sk-SK"/>
        </w:rPr>
        <w:t xml:space="preserve"> vodné - stočné 15,39 € </w:t>
      </w:r>
      <w:r>
        <w:rPr>
          <w:lang w:val="sk-SK"/>
        </w:rPr>
        <w:t>/</w:t>
      </w:r>
      <w:r w:rsidR="00403CA5">
        <w:rPr>
          <w:lang w:val="sk-SK"/>
        </w:rPr>
        <w:t xml:space="preserve"> pln</w:t>
      </w:r>
      <w:r>
        <w:rPr>
          <w:lang w:val="sk-SK"/>
        </w:rPr>
        <w:t>á</w:t>
      </w:r>
      <w:r w:rsidR="00403CA5">
        <w:rPr>
          <w:lang w:val="sk-SK"/>
        </w:rPr>
        <w:t xml:space="preserve"> kapacit</w:t>
      </w:r>
      <w:r>
        <w:rPr>
          <w:lang w:val="sk-SK"/>
        </w:rPr>
        <w:t xml:space="preserve">a </w:t>
      </w:r>
      <w:r w:rsidR="00403CA5">
        <w:rPr>
          <w:lang w:val="sk-SK"/>
        </w:rPr>
        <w:t xml:space="preserve"> </w:t>
      </w:r>
      <w:r>
        <w:rPr>
          <w:lang w:val="sk-SK"/>
        </w:rPr>
        <w:t>predmetu nájmu</w:t>
      </w:r>
      <w:r w:rsidR="00403CA5">
        <w:rPr>
          <w:lang w:val="sk-SK"/>
        </w:rPr>
        <w:t xml:space="preserve"> </w:t>
      </w:r>
      <w:r>
        <w:rPr>
          <w:lang w:val="sk-SK"/>
        </w:rPr>
        <w:t xml:space="preserve">, t.j. </w:t>
      </w:r>
      <w:r w:rsidR="00403CA5">
        <w:rPr>
          <w:lang w:val="sk-SK"/>
        </w:rPr>
        <w:t>0,07 €/ 1 osoba</w:t>
      </w:r>
      <w:r>
        <w:rPr>
          <w:lang w:val="sk-SK"/>
        </w:rPr>
        <w:t>,</w:t>
      </w:r>
      <w:r w:rsidR="00403CA5">
        <w:rPr>
          <w:lang w:val="sk-SK"/>
        </w:rPr>
        <w:t xml:space="preserve"> </w:t>
      </w:r>
    </w:p>
    <w:p w:rsidR="00403CA5" w:rsidRDefault="00B44763" w:rsidP="00410CF1">
      <w:pPr>
        <w:ind w:firstLine="284"/>
        <w:jc w:val="both"/>
        <w:rPr>
          <w:lang w:val="sk-SK"/>
        </w:rPr>
      </w:pPr>
      <w:r>
        <w:rPr>
          <w:lang w:val="sk-SK"/>
        </w:rPr>
        <w:t xml:space="preserve">- </w:t>
      </w:r>
      <w:r w:rsidR="009162A2">
        <w:rPr>
          <w:lang w:val="sk-SK"/>
        </w:rPr>
        <w:t xml:space="preserve"> </w:t>
      </w:r>
      <w:r>
        <w:rPr>
          <w:lang w:val="sk-SK"/>
        </w:rPr>
        <w:t xml:space="preserve">5,66 € /1x </w:t>
      </w:r>
      <w:r w:rsidR="00403CA5">
        <w:rPr>
          <w:lang w:val="sk-SK"/>
        </w:rPr>
        <w:t> upratanie zasadačky.</w:t>
      </w:r>
    </w:p>
    <w:p w:rsidR="00403CA5" w:rsidRDefault="00410CF1" w:rsidP="00410CF1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5. </w:t>
      </w:r>
      <w:r w:rsidR="009162A2">
        <w:rPr>
          <w:lang w:val="sk-SK"/>
        </w:rPr>
        <w:t>Prevádzkové</w:t>
      </w:r>
      <w:r w:rsidR="00403CA5">
        <w:rPr>
          <w:lang w:val="sk-SK"/>
        </w:rPr>
        <w:t xml:space="preserve"> náklady nájomca uhr</w:t>
      </w:r>
      <w:r w:rsidR="009162A2">
        <w:rPr>
          <w:lang w:val="sk-SK"/>
        </w:rPr>
        <w:t>adí</w:t>
      </w:r>
      <w:r w:rsidR="00403CA5">
        <w:rPr>
          <w:lang w:val="sk-SK"/>
        </w:rPr>
        <w:t xml:space="preserve"> </w:t>
      </w:r>
      <w:r w:rsidR="009162A2">
        <w:rPr>
          <w:lang w:val="sk-SK"/>
        </w:rPr>
        <w:t xml:space="preserve">bezhotovostne, </w:t>
      </w:r>
      <w:r w:rsidR="00403CA5" w:rsidRPr="00641E4E">
        <w:rPr>
          <w:lang w:val="sk-SK"/>
        </w:rPr>
        <w:t xml:space="preserve">na základe faktúry vystavenej </w:t>
      </w:r>
      <w:r w:rsidR="009162A2">
        <w:rPr>
          <w:lang w:val="sk-SK"/>
        </w:rPr>
        <w:t>prenajímateľom</w:t>
      </w:r>
      <w:r w:rsidR="00403CA5" w:rsidRPr="00641E4E">
        <w:rPr>
          <w:lang w:val="sk-SK"/>
        </w:rPr>
        <w:t xml:space="preserve">, Centrom podpory Trnava, Kollárova 31, Trnava, na účet </w:t>
      </w:r>
      <w:r w:rsidR="009162A2">
        <w:rPr>
          <w:lang w:val="sk-SK"/>
        </w:rPr>
        <w:t xml:space="preserve">prenajímateľa </w:t>
      </w:r>
      <w:r w:rsidR="00403CA5" w:rsidRPr="00641E4E">
        <w:rPr>
          <w:lang w:val="sk-SK"/>
        </w:rPr>
        <w:t xml:space="preserve">vedený v Štátnej pokladnici, č. účtu </w:t>
      </w:r>
      <w:r w:rsidR="00403CA5">
        <w:rPr>
          <w:lang w:val="sk-SK"/>
        </w:rPr>
        <w:t>SK78 8180 0000 00</w:t>
      </w:r>
      <w:r w:rsidR="00403CA5" w:rsidRPr="00641E4E">
        <w:rPr>
          <w:lang w:val="sk-SK"/>
        </w:rPr>
        <w:t>70</w:t>
      </w:r>
      <w:r w:rsidR="00403CA5">
        <w:rPr>
          <w:lang w:val="sk-SK"/>
        </w:rPr>
        <w:t xml:space="preserve"> </w:t>
      </w:r>
      <w:r w:rsidR="00403CA5" w:rsidRPr="00641E4E">
        <w:rPr>
          <w:lang w:val="sk-SK"/>
        </w:rPr>
        <w:t>0018</w:t>
      </w:r>
      <w:r w:rsidR="00403CA5">
        <w:rPr>
          <w:lang w:val="sk-SK"/>
        </w:rPr>
        <w:t xml:space="preserve"> </w:t>
      </w:r>
      <w:r w:rsidR="00403CA5" w:rsidRPr="00641E4E">
        <w:rPr>
          <w:lang w:val="sk-SK"/>
        </w:rPr>
        <w:t>0023</w:t>
      </w:r>
      <w:r>
        <w:rPr>
          <w:lang w:val="sk-SK"/>
        </w:rPr>
        <w:t>, v lehote splatnosti uvedenej na faktúre</w:t>
      </w:r>
      <w:r w:rsidR="00403CA5" w:rsidRPr="00641E4E">
        <w:rPr>
          <w:lang w:val="sk-SK"/>
        </w:rPr>
        <w:t>.</w:t>
      </w:r>
    </w:p>
    <w:p w:rsidR="004231BE" w:rsidRDefault="00410CF1" w:rsidP="00410CF1">
      <w:pPr>
        <w:ind w:left="284" w:hanging="284"/>
        <w:jc w:val="both"/>
      </w:pPr>
      <w:r>
        <w:rPr>
          <w:lang w:val="sk-SK"/>
        </w:rPr>
        <w:t>6</w:t>
      </w:r>
      <w:r w:rsidR="004231BE">
        <w:rPr>
          <w:lang w:val="sk-SK"/>
        </w:rPr>
        <w:t xml:space="preserve">. </w:t>
      </w:r>
      <w:r w:rsidR="00ED376F">
        <w:rPr>
          <w:lang w:val="sk-SK"/>
        </w:rPr>
        <w:t>V prípade omeškania nájomcu s úhradou platieb vyplývajúcich z tejto zmluvy, je prenajímateľ oprávnený požadovať od nájomcu</w:t>
      </w:r>
      <w:r w:rsidR="004231BE">
        <w:rPr>
          <w:lang w:val="sk-SK"/>
        </w:rPr>
        <w:t xml:space="preserve">  úrok z</w:t>
      </w:r>
      <w:r w:rsidR="00ED376F">
        <w:rPr>
          <w:lang w:val="sk-SK"/>
        </w:rPr>
        <w:t xml:space="preserve"> omeškania </w:t>
      </w:r>
      <w:r w:rsidR="00ED376F">
        <w:t>v zmysle § 3 Nariadenia vlády Slovenskej republiky č. 87/1995 Z.z., ktorým sa vykonávajú niektoré ustanovenia Občianskeho zákonníka v znení neskorších predpisov.</w:t>
      </w:r>
    </w:p>
    <w:p w:rsidR="00410CF1" w:rsidRDefault="00410CF1" w:rsidP="00410CF1">
      <w:pPr>
        <w:ind w:left="284" w:hanging="284"/>
        <w:jc w:val="both"/>
        <w:rPr>
          <w:lang w:val="sk-SK"/>
        </w:rPr>
      </w:pPr>
      <w:r>
        <w:t>7. Akákoľvek platba dohodnutá vyplývajúca z tejto zmluvy sa považuje za uhradenú dňom pripísania celej výšky dohodnutej platby na príslušný bankový účet prenajímateľa.</w:t>
      </w:r>
    </w:p>
    <w:p w:rsidR="004231BE" w:rsidRDefault="004231BE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</w:p>
    <w:p w:rsidR="007A4978" w:rsidRDefault="007A4978" w:rsidP="000B3CF7">
      <w:pPr>
        <w:jc w:val="both"/>
        <w:rPr>
          <w:lang w:val="sk-SK"/>
        </w:rPr>
      </w:pPr>
    </w:p>
    <w:p w:rsidR="00956A49" w:rsidRPr="006E6DA9" w:rsidRDefault="00956A49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</w:t>
      </w:r>
      <w:r w:rsidR="006915E8">
        <w:rPr>
          <w:b/>
          <w:bCs/>
          <w:lang w:val="sk-SK"/>
        </w:rPr>
        <w:t>V</w:t>
      </w:r>
      <w:r>
        <w:rPr>
          <w:b/>
          <w:bCs/>
          <w:lang w:val="sk-SK"/>
        </w:rPr>
        <w:t>.</w:t>
      </w:r>
    </w:p>
    <w:p w:rsidR="006915E8" w:rsidRDefault="006915E8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Práva a povinnosti zmluvných strán</w:t>
      </w:r>
    </w:p>
    <w:p w:rsidR="006915E8" w:rsidRDefault="006915E8" w:rsidP="000B3CF7">
      <w:pPr>
        <w:jc w:val="center"/>
        <w:rPr>
          <w:b/>
          <w:bCs/>
          <w:lang w:val="sk-SK"/>
        </w:rPr>
      </w:pPr>
    </w:p>
    <w:p w:rsidR="004231BE" w:rsidRDefault="00403CA5" w:rsidP="00956A49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1. </w:t>
      </w:r>
      <w:r w:rsidR="004231BE" w:rsidRPr="004231BE">
        <w:t>Prenajímateľ je povinný odovzdať predmet nájmu nájomcovi v stave spôsobilom na dohodnutý účel</w:t>
      </w:r>
      <w:r w:rsidR="004231BE">
        <w:rPr>
          <w:sz w:val="22"/>
          <w:szCs w:val="22"/>
        </w:rPr>
        <w:t>.</w:t>
      </w:r>
    </w:p>
    <w:p w:rsidR="00956A49" w:rsidRDefault="004231BE" w:rsidP="00956A49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2. </w:t>
      </w:r>
      <w:r w:rsidR="00403CA5">
        <w:rPr>
          <w:lang w:val="sk-SK"/>
        </w:rPr>
        <w:t xml:space="preserve">Nájomca </w:t>
      </w:r>
      <w:r w:rsidR="00956A49">
        <w:rPr>
          <w:lang w:val="sk-SK"/>
        </w:rPr>
        <w:t>sa zaväzuje</w:t>
      </w:r>
      <w:r w:rsidR="00403CA5">
        <w:rPr>
          <w:lang w:val="sk-SK"/>
        </w:rPr>
        <w:t xml:space="preserve"> </w:t>
      </w:r>
      <w:r>
        <w:rPr>
          <w:lang w:val="sk-SK"/>
        </w:rPr>
        <w:t xml:space="preserve">počas celej doby trvania nájmu </w:t>
      </w:r>
      <w:r w:rsidR="00403CA5">
        <w:rPr>
          <w:lang w:val="sk-SK"/>
        </w:rPr>
        <w:t>dodržiavať všeobecne záväzné</w:t>
      </w:r>
      <w:r>
        <w:rPr>
          <w:lang w:val="sk-SK"/>
        </w:rPr>
        <w:t xml:space="preserve"> právne </w:t>
      </w:r>
      <w:r w:rsidR="00403CA5">
        <w:rPr>
          <w:lang w:val="sk-SK"/>
        </w:rPr>
        <w:t xml:space="preserve"> predpisy</w:t>
      </w:r>
      <w:r>
        <w:rPr>
          <w:lang w:val="sk-SK"/>
        </w:rPr>
        <w:t xml:space="preserve"> platné na území SR upravujúce oblasť</w:t>
      </w:r>
      <w:r w:rsidR="00403CA5">
        <w:rPr>
          <w:lang w:val="sk-SK"/>
        </w:rPr>
        <w:t xml:space="preserve"> ochran</w:t>
      </w:r>
      <w:r>
        <w:rPr>
          <w:lang w:val="sk-SK"/>
        </w:rPr>
        <w:t>y</w:t>
      </w:r>
      <w:r w:rsidR="00403CA5">
        <w:rPr>
          <w:lang w:val="sk-SK"/>
        </w:rPr>
        <w:t xml:space="preserve"> života, zdravia, majetku a životného prostredia, protipožiarne a iné bezpečnostné predpisy</w:t>
      </w:r>
      <w:r w:rsidR="0041019B">
        <w:rPr>
          <w:lang w:val="sk-SK"/>
        </w:rPr>
        <w:t>. Nájomca</w:t>
      </w:r>
      <w:r w:rsidR="00403CA5">
        <w:rPr>
          <w:lang w:val="sk-SK"/>
        </w:rPr>
        <w:t> zodpovedá za škody, ktoré  vznik</w:t>
      </w:r>
      <w:r w:rsidR="0041019B">
        <w:rPr>
          <w:lang w:val="sk-SK"/>
        </w:rPr>
        <w:t>nú</w:t>
      </w:r>
      <w:r w:rsidR="00403CA5">
        <w:rPr>
          <w:lang w:val="sk-SK"/>
        </w:rPr>
        <w:t xml:space="preserve"> porušen</w:t>
      </w:r>
      <w:r w:rsidR="0041019B">
        <w:rPr>
          <w:lang w:val="sk-SK"/>
        </w:rPr>
        <w:t>ím</w:t>
      </w:r>
      <w:r w:rsidR="00403CA5">
        <w:rPr>
          <w:lang w:val="sk-SK"/>
        </w:rPr>
        <w:t xml:space="preserve"> týchto predpisov</w:t>
      </w:r>
      <w:r w:rsidR="00956A49">
        <w:rPr>
          <w:lang w:val="sk-SK"/>
        </w:rPr>
        <w:t xml:space="preserve"> počas doby trvania nájmu</w:t>
      </w:r>
      <w:r w:rsidR="005E0EC2">
        <w:rPr>
          <w:lang w:val="sk-SK"/>
        </w:rPr>
        <w:t xml:space="preserve">. </w:t>
      </w:r>
    </w:p>
    <w:p w:rsidR="004231BE" w:rsidRDefault="00403CA5" w:rsidP="00956A49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3. Nájomca </w:t>
      </w:r>
      <w:r w:rsidR="004231BE">
        <w:rPr>
          <w:lang w:val="sk-SK"/>
        </w:rPr>
        <w:t>je oprávnený</w:t>
      </w:r>
      <w:r w:rsidR="0041019B">
        <w:rPr>
          <w:lang w:val="sk-SK"/>
        </w:rPr>
        <w:t xml:space="preserve"> </w:t>
      </w:r>
      <w:r w:rsidR="004231BE">
        <w:rPr>
          <w:lang w:val="sk-SK"/>
        </w:rPr>
        <w:t>predmet zmluvy</w:t>
      </w:r>
      <w:r>
        <w:rPr>
          <w:lang w:val="sk-SK"/>
        </w:rPr>
        <w:t xml:space="preserve"> užívať len v rozsahu </w:t>
      </w:r>
      <w:r w:rsidR="004231BE">
        <w:rPr>
          <w:lang w:val="sk-SK"/>
        </w:rPr>
        <w:t>a na účel dohodnutý</w:t>
      </w:r>
      <w:r>
        <w:rPr>
          <w:lang w:val="sk-SK"/>
        </w:rPr>
        <w:t xml:space="preserve"> v</w:t>
      </w:r>
      <w:r w:rsidR="004231BE">
        <w:rPr>
          <w:lang w:val="sk-SK"/>
        </w:rPr>
        <w:t xml:space="preserve"> tejto </w:t>
      </w:r>
      <w:r>
        <w:rPr>
          <w:lang w:val="sk-SK"/>
        </w:rPr>
        <w:t xml:space="preserve">zmluve. </w:t>
      </w:r>
    </w:p>
    <w:p w:rsidR="00403CA5" w:rsidRDefault="004231BE" w:rsidP="00956A49">
      <w:pPr>
        <w:ind w:left="284" w:hanging="284"/>
        <w:jc w:val="both"/>
        <w:rPr>
          <w:lang w:val="sk-SK"/>
        </w:rPr>
      </w:pPr>
      <w:r>
        <w:rPr>
          <w:lang w:val="sk-SK"/>
        </w:rPr>
        <w:t xml:space="preserve">4. </w:t>
      </w:r>
      <w:r w:rsidR="00403CA5">
        <w:rPr>
          <w:lang w:val="sk-SK"/>
        </w:rPr>
        <w:t xml:space="preserve">Nájomca nie je oprávnený prenechať </w:t>
      </w:r>
      <w:r>
        <w:rPr>
          <w:lang w:val="sk-SK"/>
        </w:rPr>
        <w:t xml:space="preserve">predmet nájmu </w:t>
      </w:r>
      <w:r w:rsidR="00403CA5">
        <w:rPr>
          <w:lang w:val="sk-SK"/>
        </w:rPr>
        <w:t xml:space="preserve">do </w:t>
      </w:r>
      <w:r>
        <w:rPr>
          <w:lang w:val="sk-SK"/>
        </w:rPr>
        <w:t>pod</w:t>
      </w:r>
      <w:r w:rsidR="00403CA5">
        <w:rPr>
          <w:lang w:val="sk-SK"/>
        </w:rPr>
        <w:t>nájmu alebo výpožičky inej právnickej alebo fyzickej osobe.</w:t>
      </w:r>
    </w:p>
    <w:p w:rsidR="004231BE" w:rsidRDefault="004231BE" w:rsidP="00956A49">
      <w:pPr>
        <w:ind w:left="284" w:hanging="284"/>
        <w:jc w:val="both"/>
      </w:pPr>
      <w:r>
        <w:rPr>
          <w:lang w:val="sk-SK"/>
        </w:rPr>
        <w:t>5.</w:t>
      </w:r>
      <w:r w:rsidRPr="004231BE">
        <w:rPr>
          <w:sz w:val="22"/>
          <w:szCs w:val="22"/>
        </w:rPr>
        <w:t xml:space="preserve"> </w:t>
      </w:r>
      <w:r w:rsidRPr="004231BE">
        <w:t xml:space="preserve">Nájomca   je   povinný   príchod   do   predmetu  nájmu </w:t>
      </w:r>
      <w:r w:rsidR="00C74A27">
        <w:t xml:space="preserve">(aj odchod po ukončení školenia) </w:t>
      </w:r>
      <w:r w:rsidRPr="004231BE">
        <w:t>oznámiť osobe určenej prenajímateľom,</w:t>
      </w:r>
      <w:r>
        <w:t xml:space="preserve"> </w:t>
      </w:r>
      <w:r w:rsidR="00A97112">
        <w:t>službukonajúcemu informátorovi</w:t>
      </w:r>
      <w:r w:rsidRPr="004231BE">
        <w:t>, tel.č.</w:t>
      </w:r>
      <w:r w:rsidR="00A97112">
        <w:t xml:space="preserve"> 033/5564 223.</w:t>
      </w:r>
    </w:p>
    <w:p w:rsidR="000602AB" w:rsidRDefault="0041019B" w:rsidP="00FE2958">
      <w:pPr>
        <w:jc w:val="both"/>
      </w:pPr>
      <w:r>
        <w:t xml:space="preserve">6. </w:t>
      </w:r>
      <w:r w:rsidRPr="00956A49">
        <w:t xml:space="preserve">Nájomca  sa   zaväzuje   </w:t>
      </w:r>
      <w:r>
        <w:t>v</w:t>
      </w:r>
      <w:r w:rsidRPr="00956A49">
        <w:t xml:space="preserve">   predmete   nájmu počas  doby trvania nájmu udržiavať čistotu a </w:t>
      </w:r>
      <w:r w:rsidR="000602AB">
        <w:t xml:space="preserve">  </w:t>
      </w:r>
    </w:p>
    <w:p w:rsidR="0041019B" w:rsidRDefault="000602AB" w:rsidP="00FE2958">
      <w:pPr>
        <w:jc w:val="both"/>
      </w:pPr>
      <w:r>
        <w:t xml:space="preserve">    </w:t>
      </w:r>
      <w:r w:rsidR="0041019B" w:rsidRPr="00956A49">
        <w:t>poriadok.</w:t>
      </w:r>
    </w:p>
    <w:p w:rsidR="0041019B" w:rsidRPr="00956A49" w:rsidRDefault="0041019B" w:rsidP="0041019B">
      <w:pPr>
        <w:jc w:val="both"/>
      </w:pPr>
      <w:r w:rsidRPr="00956A49">
        <w:t xml:space="preserve">7. Nájomca   je   povinný   bez  zbytočného  odkladu telefonicky   alebo   e-mailom   oznámiť </w:t>
      </w:r>
    </w:p>
    <w:p w:rsidR="0041019B" w:rsidRPr="00956A49" w:rsidRDefault="00956A49" w:rsidP="00956A49">
      <w:pPr>
        <w:ind w:left="284" w:hanging="284"/>
        <w:jc w:val="both"/>
      </w:pPr>
      <w:r w:rsidRPr="00956A49">
        <w:t xml:space="preserve">    </w:t>
      </w:r>
      <w:r w:rsidR="0041019B" w:rsidRPr="00956A49">
        <w:t xml:space="preserve">prenajímateľovi   všetky  skutočnosti,   ktoré by mu bránili riadne   využívať  </w:t>
      </w:r>
      <w:r w:rsidR="0041019B">
        <w:t xml:space="preserve">predmet </w:t>
      </w:r>
      <w:r w:rsidR="0041019B" w:rsidRPr="00956A49">
        <w:t>nájmu v dohodnutej dobe nájmu.</w:t>
      </w:r>
    </w:p>
    <w:p w:rsidR="0041019B" w:rsidRDefault="0041019B" w:rsidP="00956A49">
      <w:pPr>
        <w:ind w:left="284" w:hanging="284"/>
        <w:jc w:val="both"/>
      </w:pPr>
      <w:r w:rsidRPr="00956A49">
        <w:t xml:space="preserve">8. Prenajímateľ je povinný bez zbytočného odkladu telefonicky alebo e-mailom oznámiť nájomcovi všetky skutočnosti, ktoré by bránili riadnemu užívaniu predmetu nájmu nájomcom v dohodnutej </w:t>
      </w:r>
      <w:r>
        <w:t xml:space="preserve"> </w:t>
      </w:r>
      <w:r w:rsidRPr="00956A49">
        <w:t>dobe nájmu.</w:t>
      </w:r>
    </w:p>
    <w:p w:rsidR="00956A49" w:rsidRDefault="00956A49" w:rsidP="00956A49">
      <w:pPr>
        <w:ind w:left="284" w:hanging="284"/>
        <w:jc w:val="both"/>
      </w:pPr>
      <w:r>
        <w:t xml:space="preserve">9. Zmluvné strany sa dohodli, že odovzdanie a prevzatie predmetu nájmu sa uskutoční na základe písomného protokolu podpísaného oboma zmluvnými stranami. </w:t>
      </w:r>
    </w:p>
    <w:p w:rsidR="00956A49" w:rsidRDefault="00956A49" w:rsidP="00956A49">
      <w:pPr>
        <w:ind w:left="426" w:hanging="426"/>
        <w:jc w:val="both"/>
      </w:pPr>
      <w:r>
        <w:t>10.</w:t>
      </w:r>
      <w:r w:rsidRPr="00956A49">
        <w:t xml:space="preserve"> </w:t>
      </w:r>
      <w:r>
        <w:t>Nájomca je povinný bezodkladne oznámiť prenajímateľovi všetky zmeny o údajoch, týkajúcich sa jeho identifikácie, t.j. zmeny sídla, bankového spojenia a pod.</w:t>
      </w:r>
    </w:p>
    <w:p w:rsidR="00C82898" w:rsidRDefault="00C82898" w:rsidP="00C82898">
      <w:pPr>
        <w:ind w:left="426" w:hanging="426"/>
        <w:jc w:val="both"/>
      </w:pPr>
      <w:r>
        <w:t>11. V prípade, ak počas doby trvania nájmu dôjde k poruche na ozvučovacím zariadení bez zavinenia nájomcu,  prenajímateľ je povinný túto poruchu bez zbytočného odkladu odstrániť na vlastné náklady.</w:t>
      </w:r>
    </w:p>
    <w:p w:rsidR="0041019B" w:rsidRDefault="0041019B" w:rsidP="0041019B">
      <w:pPr>
        <w:jc w:val="both"/>
        <w:rPr>
          <w:sz w:val="22"/>
          <w:szCs w:val="22"/>
        </w:rPr>
      </w:pPr>
    </w:p>
    <w:p w:rsidR="006915E8" w:rsidRDefault="006915E8" w:rsidP="008748A8">
      <w:pPr>
        <w:rPr>
          <w:b/>
          <w:bCs/>
          <w:lang w:val="sk-SK"/>
        </w:rPr>
      </w:pPr>
    </w:p>
    <w:p w:rsidR="007A4978" w:rsidRDefault="007A4978" w:rsidP="008748A8">
      <w:pPr>
        <w:rPr>
          <w:b/>
          <w:bCs/>
          <w:lang w:val="sk-SK"/>
        </w:rPr>
      </w:pPr>
    </w:p>
    <w:p w:rsidR="00832FCD" w:rsidRDefault="00832FCD" w:rsidP="000B3CF7">
      <w:pPr>
        <w:jc w:val="center"/>
        <w:rPr>
          <w:b/>
          <w:bCs/>
          <w:lang w:val="sk-SK"/>
        </w:rPr>
      </w:pPr>
    </w:p>
    <w:p w:rsidR="00832FCD" w:rsidRDefault="00832FCD" w:rsidP="000B3CF7">
      <w:pPr>
        <w:jc w:val="center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6915E8" w:rsidRDefault="006915E8" w:rsidP="000B3CF7">
      <w:pPr>
        <w:jc w:val="center"/>
        <w:rPr>
          <w:b/>
          <w:bCs/>
          <w:lang w:val="sk-SK"/>
        </w:rPr>
      </w:pPr>
    </w:p>
    <w:p w:rsidR="00E5248B" w:rsidRPr="00E5248B" w:rsidRDefault="00E5248B">
      <w:pPr>
        <w:ind w:left="284" w:hanging="284"/>
        <w:jc w:val="both"/>
        <w:rPr>
          <w:lang w:val="sk-SK"/>
        </w:rPr>
      </w:pPr>
      <w:r>
        <w:t>1.</w:t>
      </w:r>
      <w:r w:rsidR="00C74A27">
        <w:t xml:space="preserve"> </w:t>
      </w:r>
      <w:r w:rsidRPr="00E5248B">
        <w:t xml:space="preserve">Táto zmluva </w:t>
      </w:r>
      <w:r w:rsidR="008748A8">
        <w:t xml:space="preserve">sa </w:t>
      </w:r>
      <w:r w:rsidRPr="00E5248B">
        <w:t>môže men</w:t>
      </w:r>
      <w:r w:rsidR="008748A8">
        <w:t>iť</w:t>
      </w:r>
      <w:r w:rsidRPr="00E5248B">
        <w:t xml:space="preserve"> a dopĺňa</w:t>
      </w:r>
      <w:r w:rsidR="008748A8">
        <w:t>ť</w:t>
      </w:r>
      <w:r w:rsidRPr="00E5248B">
        <w:t xml:space="preserve"> len formou </w:t>
      </w:r>
      <w:r w:rsidR="00AE208C">
        <w:t>písomných očíslovaných</w:t>
      </w:r>
      <w:r w:rsidRPr="00E5248B">
        <w:t xml:space="preserve"> dodatkov</w:t>
      </w:r>
      <w:r w:rsidR="00AE208C">
        <w:t xml:space="preserve"> podpísaných oboma zmluvnými stranami, ktoré sa po </w:t>
      </w:r>
      <w:r w:rsidR="008748A8">
        <w:t xml:space="preserve">ich </w:t>
      </w:r>
      <w:r w:rsidR="00AE208C">
        <w:t>podpise stanú neoddeliteľnou súčasťou tejto zmluvy</w:t>
      </w:r>
      <w:r w:rsidRPr="00E5248B">
        <w:t>.</w:t>
      </w:r>
    </w:p>
    <w:p w:rsidR="00E5248B" w:rsidRDefault="00E5248B" w:rsidP="008748A8">
      <w:pPr>
        <w:ind w:left="284" w:hanging="284"/>
        <w:jc w:val="both"/>
      </w:pPr>
      <w:r>
        <w:rPr>
          <w:lang w:val="sk-SK"/>
        </w:rPr>
        <w:t>2</w:t>
      </w:r>
      <w:r w:rsidR="00403CA5">
        <w:rPr>
          <w:lang w:val="sk-SK"/>
        </w:rPr>
        <w:t xml:space="preserve">. </w:t>
      </w:r>
      <w:r w:rsidRPr="00E5248B">
        <w:t>Zmluvné strany vyhlasujú, že sa oboznámili s obsahom tejto zmluvy, s jej obsahom súhlasia, zmluvu neuzatvárajú v tiesni, ani za nápadne nevýhodných podmienok, uzatvárajú ju slobodne a vážne a na znak súhlasu s jej obsahom ju vlastnoručne podpisujú.</w:t>
      </w:r>
    </w:p>
    <w:p w:rsidR="006915E8" w:rsidRPr="00E5248B" w:rsidRDefault="006915E8" w:rsidP="008748A8">
      <w:pPr>
        <w:ind w:left="284" w:hanging="284"/>
        <w:jc w:val="both"/>
      </w:pPr>
      <w:r>
        <w:t>3. Zmluvné vz</w:t>
      </w:r>
      <w:r w:rsidR="00610374">
        <w:t>ť</w:t>
      </w:r>
      <w:r>
        <w:t xml:space="preserve">ahy touto zmluvou neupravené sa riadia príslušnými ustanoveniami zákona </w:t>
      </w:r>
      <w:r>
        <w:br/>
        <w:t xml:space="preserve">č. 278/1993 Z.z., zákona č. 116/1990 Zb. </w:t>
      </w:r>
      <w:r w:rsidR="00610374">
        <w:t>a</w:t>
      </w:r>
      <w:r>
        <w:t xml:space="preserve"> ostatnými všeobecne záväznými právn</w:t>
      </w:r>
      <w:r w:rsidR="00A12C06">
        <w:t>y</w:t>
      </w:r>
      <w:r>
        <w:t>mi predpismi platnými na území SR.</w:t>
      </w:r>
    </w:p>
    <w:p w:rsidR="003F74C0" w:rsidRDefault="006915E8" w:rsidP="008748A8">
      <w:pPr>
        <w:ind w:left="284" w:hanging="284"/>
        <w:jc w:val="both"/>
        <w:rPr>
          <w:lang w:val="sk-SK"/>
        </w:rPr>
      </w:pPr>
      <w:r>
        <w:rPr>
          <w:lang w:val="sk-SK"/>
        </w:rPr>
        <w:t>4</w:t>
      </w:r>
      <w:r w:rsidR="00403CA5">
        <w:rPr>
          <w:lang w:val="sk-SK"/>
        </w:rPr>
        <w:t xml:space="preserve">. Zmluva </w:t>
      </w:r>
      <w:r>
        <w:rPr>
          <w:lang w:val="sk-SK"/>
        </w:rPr>
        <w:t xml:space="preserve">nadobúda </w:t>
      </w:r>
      <w:r w:rsidR="00403CA5">
        <w:rPr>
          <w:lang w:val="sk-SK"/>
        </w:rPr>
        <w:t>platn</w:t>
      </w:r>
      <w:r>
        <w:rPr>
          <w:lang w:val="sk-SK"/>
        </w:rPr>
        <w:t>osť</w:t>
      </w:r>
      <w:r w:rsidR="00403CA5">
        <w:rPr>
          <w:lang w:val="sk-SK"/>
        </w:rPr>
        <w:t xml:space="preserve"> dňom </w:t>
      </w:r>
      <w:r>
        <w:rPr>
          <w:lang w:val="sk-SK"/>
        </w:rPr>
        <w:t xml:space="preserve">jej </w:t>
      </w:r>
      <w:r w:rsidR="00403CA5">
        <w:rPr>
          <w:lang w:val="sk-SK"/>
        </w:rPr>
        <w:t xml:space="preserve">podpisu </w:t>
      </w:r>
      <w:r>
        <w:rPr>
          <w:lang w:val="sk-SK"/>
        </w:rPr>
        <w:t xml:space="preserve">oboma </w:t>
      </w:r>
      <w:r w:rsidR="00403CA5">
        <w:rPr>
          <w:lang w:val="sk-SK"/>
        </w:rPr>
        <w:t>zmluvný</w:t>
      </w:r>
      <w:r>
        <w:rPr>
          <w:lang w:val="sk-SK"/>
        </w:rPr>
        <w:t>mi</w:t>
      </w:r>
      <w:r w:rsidR="00403CA5">
        <w:rPr>
          <w:lang w:val="sk-SK"/>
        </w:rPr>
        <w:t xml:space="preserve"> str</w:t>
      </w:r>
      <w:r>
        <w:rPr>
          <w:lang w:val="sk-SK"/>
        </w:rPr>
        <w:t>a</w:t>
      </w:r>
      <w:r w:rsidR="00403CA5">
        <w:rPr>
          <w:lang w:val="sk-SK"/>
        </w:rPr>
        <w:t>n</w:t>
      </w:r>
      <w:r>
        <w:rPr>
          <w:lang w:val="sk-SK"/>
        </w:rPr>
        <w:t>ami</w:t>
      </w:r>
      <w:r w:rsidR="00403CA5">
        <w:rPr>
          <w:lang w:val="sk-SK"/>
        </w:rPr>
        <w:t xml:space="preserve"> a  účinnosť dňom nasledujúc</w:t>
      </w:r>
      <w:r w:rsidR="003F74C0">
        <w:rPr>
          <w:lang w:val="sk-SK"/>
        </w:rPr>
        <w:t>im po dni</w:t>
      </w:r>
      <w:r w:rsidR="00403CA5">
        <w:rPr>
          <w:lang w:val="sk-SK"/>
        </w:rPr>
        <w:t xml:space="preserve"> </w:t>
      </w:r>
      <w:r w:rsidR="00AE208C">
        <w:rPr>
          <w:lang w:val="sk-SK"/>
        </w:rPr>
        <w:t xml:space="preserve">jej </w:t>
      </w:r>
      <w:r w:rsidR="00604309">
        <w:rPr>
          <w:lang w:val="sk-SK"/>
        </w:rPr>
        <w:t xml:space="preserve">prvého </w:t>
      </w:r>
      <w:r w:rsidR="00403CA5">
        <w:rPr>
          <w:lang w:val="sk-SK"/>
        </w:rPr>
        <w:t>zverejnenia</w:t>
      </w:r>
      <w:r w:rsidR="003F74C0">
        <w:rPr>
          <w:lang w:val="sk-SK"/>
        </w:rPr>
        <w:t xml:space="preserve"> </w:t>
      </w:r>
      <w:r w:rsidR="00403CA5">
        <w:rPr>
          <w:lang w:val="sk-SK"/>
        </w:rPr>
        <w:t xml:space="preserve"> v zmysle § 47a ods. 1 zákona 40/1964 Zb. Občiansky zákonn</w:t>
      </w:r>
      <w:r w:rsidR="003F74C0">
        <w:rPr>
          <w:lang w:val="sk-SK"/>
        </w:rPr>
        <w:t>ík v znení neskorších predpisov</w:t>
      </w:r>
      <w:r w:rsidR="00604309">
        <w:rPr>
          <w:lang w:val="sk-SK"/>
        </w:rPr>
        <w:t>.</w:t>
      </w:r>
      <w:r w:rsidR="003F74C0">
        <w:rPr>
          <w:lang w:val="sk-SK"/>
        </w:rPr>
        <w:t xml:space="preserve"> </w:t>
      </w:r>
    </w:p>
    <w:p w:rsidR="00403CA5" w:rsidRDefault="006915E8" w:rsidP="008748A8">
      <w:pPr>
        <w:ind w:left="284" w:hanging="284"/>
        <w:jc w:val="both"/>
        <w:rPr>
          <w:lang w:val="sk-SK"/>
        </w:rPr>
      </w:pPr>
      <w:r>
        <w:rPr>
          <w:lang w:val="sk-SK"/>
        </w:rPr>
        <w:t>5</w:t>
      </w:r>
      <w:r w:rsidR="00403CA5" w:rsidRPr="00641E4E">
        <w:rPr>
          <w:lang w:val="sk-SK"/>
        </w:rPr>
        <w:t xml:space="preserve">. </w:t>
      </w:r>
      <w:r w:rsidR="00E5248B">
        <w:rPr>
          <w:lang w:val="sk-SK"/>
        </w:rPr>
        <w:t>Z</w:t>
      </w:r>
      <w:r w:rsidR="00403CA5" w:rsidRPr="00641E4E">
        <w:rPr>
          <w:lang w:val="sk-SK"/>
        </w:rPr>
        <w:t>mluva je vyhotovená v</w:t>
      </w:r>
      <w:r w:rsidR="00E5248B">
        <w:rPr>
          <w:lang w:val="sk-SK"/>
        </w:rPr>
        <w:t> </w:t>
      </w:r>
      <w:r w:rsidR="00403CA5" w:rsidRPr="00641E4E">
        <w:rPr>
          <w:lang w:val="sk-SK"/>
        </w:rPr>
        <w:t>dvoch</w:t>
      </w:r>
      <w:r w:rsidR="00E5248B">
        <w:rPr>
          <w:lang w:val="sk-SK"/>
        </w:rPr>
        <w:t xml:space="preserve"> (2)</w:t>
      </w:r>
      <w:r w:rsidR="00403CA5" w:rsidRPr="00641E4E">
        <w:rPr>
          <w:lang w:val="sk-SK"/>
        </w:rPr>
        <w:t xml:space="preserve"> rovnopisoch</w:t>
      </w:r>
      <w:r w:rsidR="00E5248B">
        <w:rPr>
          <w:lang w:val="sk-SK"/>
        </w:rPr>
        <w:t xml:space="preserve"> s platnosťou originálu</w:t>
      </w:r>
      <w:r w:rsidR="00403CA5" w:rsidRPr="00641E4E">
        <w:rPr>
          <w:lang w:val="sk-SK"/>
        </w:rPr>
        <w:t xml:space="preserve">, z ktorých </w:t>
      </w:r>
      <w:r w:rsidR="00E5248B">
        <w:rPr>
          <w:lang w:val="sk-SK"/>
        </w:rPr>
        <w:t xml:space="preserve">jeden (1) rovnopis je </w:t>
      </w:r>
      <w:r w:rsidR="0041019B">
        <w:rPr>
          <w:lang w:val="sk-SK"/>
        </w:rPr>
        <w:t xml:space="preserve">určený </w:t>
      </w:r>
      <w:r w:rsidR="00E5248B">
        <w:rPr>
          <w:lang w:val="sk-SK"/>
        </w:rPr>
        <w:t xml:space="preserve">pre </w:t>
      </w:r>
      <w:r w:rsidR="00403CA5">
        <w:rPr>
          <w:lang w:val="sk-SK"/>
        </w:rPr>
        <w:t>nájomc</w:t>
      </w:r>
      <w:r w:rsidR="00E5248B">
        <w:rPr>
          <w:lang w:val="sk-SK"/>
        </w:rPr>
        <w:t xml:space="preserve">u </w:t>
      </w:r>
      <w:r w:rsidR="00403CA5">
        <w:rPr>
          <w:lang w:val="sk-SK"/>
        </w:rPr>
        <w:t>a</w:t>
      </w:r>
      <w:r w:rsidR="00E5248B">
        <w:rPr>
          <w:lang w:val="sk-SK"/>
        </w:rPr>
        <w:t xml:space="preserve"> jeden (1) </w:t>
      </w:r>
      <w:r w:rsidR="0041019B">
        <w:rPr>
          <w:lang w:val="sk-SK"/>
        </w:rPr>
        <w:t>rovnopis</w:t>
      </w:r>
      <w:r w:rsidR="00E5248B">
        <w:rPr>
          <w:lang w:val="sk-SK"/>
        </w:rPr>
        <w:t xml:space="preserve"> pre </w:t>
      </w:r>
      <w:r w:rsidR="00403CA5">
        <w:rPr>
          <w:lang w:val="sk-SK"/>
        </w:rPr>
        <w:t>prenajíma</w:t>
      </w:r>
      <w:r w:rsidR="00403CA5" w:rsidRPr="00641E4E">
        <w:rPr>
          <w:lang w:val="sk-SK"/>
        </w:rPr>
        <w:t>teľ</w:t>
      </w:r>
      <w:r w:rsidR="00E5248B">
        <w:rPr>
          <w:lang w:val="sk-SK"/>
        </w:rPr>
        <w:t>a.</w:t>
      </w:r>
    </w:p>
    <w:p w:rsidR="003F74C0" w:rsidRDefault="003F74C0" w:rsidP="000B3CF7">
      <w:pPr>
        <w:jc w:val="both"/>
        <w:rPr>
          <w:lang w:val="sk-SK"/>
        </w:rPr>
      </w:pPr>
    </w:p>
    <w:p w:rsidR="006915E8" w:rsidRDefault="006915E8" w:rsidP="000B3CF7">
      <w:pPr>
        <w:jc w:val="both"/>
        <w:rPr>
          <w:lang w:val="sk-SK"/>
        </w:rPr>
      </w:pPr>
    </w:p>
    <w:p w:rsidR="006915E8" w:rsidRDefault="006915E8" w:rsidP="000B3CF7">
      <w:pPr>
        <w:jc w:val="both"/>
        <w:rPr>
          <w:lang w:val="sk-SK"/>
        </w:rPr>
      </w:pPr>
    </w:p>
    <w:p w:rsidR="006915E8" w:rsidRDefault="006915E8" w:rsidP="000B3CF7">
      <w:pPr>
        <w:jc w:val="both"/>
        <w:rPr>
          <w:lang w:val="sk-SK"/>
        </w:rPr>
      </w:pPr>
    </w:p>
    <w:p w:rsidR="00403CA5" w:rsidRPr="00E5248B" w:rsidRDefault="00403CA5" w:rsidP="000B3CF7">
      <w:pPr>
        <w:jc w:val="both"/>
        <w:rPr>
          <w:sz w:val="22"/>
          <w:szCs w:val="22"/>
        </w:rPr>
      </w:pP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</w:t>
      </w:r>
      <w:r w:rsidR="006915E8">
        <w:rPr>
          <w:lang w:val="sk-SK"/>
        </w:rPr>
        <w:t xml:space="preserve">       </w:t>
      </w:r>
      <w:r>
        <w:rPr>
          <w:lang w:val="sk-SK"/>
        </w:rPr>
        <w:t>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D84310" w:rsidRDefault="00D84310" w:rsidP="000B3CF7">
      <w:pPr>
        <w:jc w:val="both"/>
        <w:rPr>
          <w:lang w:val="sk-SK"/>
        </w:rPr>
      </w:pPr>
    </w:p>
    <w:p w:rsidR="006915E8" w:rsidRDefault="006915E8" w:rsidP="000B3CF7">
      <w:pPr>
        <w:jc w:val="both"/>
        <w:rPr>
          <w:lang w:val="sk-SK"/>
        </w:rPr>
      </w:pPr>
    </w:p>
    <w:p w:rsidR="006915E8" w:rsidRDefault="006915E8" w:rsidP="000B3CF7">
      <w:pPr>
        <w:jc w:val="both"/>
        <w:rPr>
          <w:lang w:val="sk-SK"/>
        </w:rPr>
      </w:pPr>
    </w:p>
    <w:p w:rsidR="006915E8" w:rsidRDefault="006915E8" w:rsidP="000B3CF7">
      <w:pPr>
        <w:jc w:val="both"/>
        <w:rPr>
          <w:lang w:val="sk-SK"/>
        </w:rPr>
      </w:pPr>
    </w:p>
    <w:p w:rsidR="00C22172" w:rsidRDefault="00C22172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</w:t>
      </w:r>
      <w:r w:rsidRPr="006457CD">
        <w:rPr>
          <w:b/>
          <w:bCs/>
          <w:lang w:val="sk-SK"/>
        </w:rPr>
        <w:t>plk. Ing. Ivan Durkot</w:t>
      </w:r>
      <w:r>
        <w:rPr>
          <w:b/>
          <w:bCs/>
          <w:lang w:val="sk-SK"/>
        </w:rPr>
        <w:t xml:space="preserve">                                           Mgr. Andrea Briestenská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</w:t>
      </w:r>
      <w:r w:rsidR="006915E8">
        <w:rPr>
          <w:sz w:val="20"/>
          <w:szCs w:val="20"/>
        </w:rPr>
        <w:t>riaditeľ Centra podpory Trnava</w:t>
      </w:r>
      <w:r w:rsidR="00D84310">
        <w:rPr>
          <w:sz w:val="20"/>
          <w:szCs w:val="20"/>
        </w:rPr>
        <w:t xml:space="preserve">                                           </w:t>
      </w:r>
      <w:r w:rsidRPr="003318A3">
        <w:rPr>
          <w:sz w:val="20"/>
          <w:szCs w:val="20"/>
        </w:rPr>
        <w:t xml:space="preserve">                 vedúca kancelárie</w:t>
      </w:r>
    </w:p>
    <w:p w:rsidR="00D87654" w:rsidRDefault="00403CA5" w:rsidP="00D84310">
      <w:pPr>
        <w:jc w:val="both"/>
        <w:rPr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</w:t>
      </w: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4310">
      <w:pPr>
        <w:jc w:val="both"/>
        <w:rPr>
          <w:sz w:val="20"/>
          <w:szCs w:val="20"/>
          <w:lang w:val="sk-SK"/>
        </w:rPr>
      </w:pPr>
    </w:p>
    <w:p w:rsidR="00D87654" w:rsidRDefault="00D87654" w:rsidP="00D8765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Ministerstvo vnútra Slovenskej republiky </w:t>
      </w:r>
    </w:p>
    <w:p w:rsidR="00D87654" w:rsidRDefault="00D87654" w:rsidP="00D87654">
      <w:pPr>
        <w:jc w:val="center"/>
        <w:outlineLvl w:val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Centrum podpory Trnava </w:t>
      </w:r>
    </w:p>
    <w:p w:rsidR="00D87654" w:rsidRDefault="00D87654" w:rsidP="00D87654">
      <w:pPr>
        <w:jc w:val="center"/>
        <w:rPr>
          <w:b/>
          <w:sz w:val="40"/>
          <w:szCs w:val="40"/>
        </w:rPr>
      </w:pPr>
    </w:p>
    <w:p w:rsidR="00D87654" w:rsidRDefault="00D87654" w:rsidP="00D87654">
      <w:pPr>
        <w:jc w:val="center"/>
        <w:rPr>
          <w:b/>
          <w:sz w:val="40"/>
          <w:szCs w:val="40"/>
        </w:rPr>
      </w:pPr>
    </w:p>
    <w:p w:rsidR="00D87654" w:rsidRDefault="00D87654" w:rsidP="00D87654">
      <w:pPr>
        <w:jc w:val="center"/>
        <w:rPr>
          <w:b/>
          <w:sz w:val="40"/>
          <w:szCs w:val="40"/>
        </w:rPr>
      </w:pPr>
    </w:p>
    <w:p w:rsidR="00D87654" w:rsidRDefault="00D87654" w:rsidP="00D87654">
      <w:pPr>
        <w:jc w:val="center"/>
        <w:rPr>
          <w:b/>
          <w:sz w:val="40"/>
          <w:szCs w:val="40"/>
        </w:rPr>
      </w:pPr>
    </w:p>
    <w:p w:rsidR="00D87654" w:rsidRDefault="00D87654" w:rsidP="00D87654">
      <w:pPr>
        <w:jc w:val="center"/>
        <w:rPr>
          <w:b/>
          <w:sz w:val="40"/>
          <w:szCs w:val="40"/>
        </w:rPr>
      </w:pPr>
    </w:p>
    <w:p w:rsidR="00D87654" w:rsidRDefault="00D87654" w:rsidP="00D87654">
      <w:pPr>
        <w:jc w:val="center"/>
        <w:rPr>
          <w:b/>
          <w:sz w:val="40"/>
          <w:szCs w:val="40"/>
        </w:rPr>
      </w:pPr>
    </w:p>
    <w:p w:rsidR="00D87654" w:rsidRDefault="00D87654" w:rsidP="00D87654">
      <w:pPr>
        <w:jc w:val="center"/>
        <w:rPr>
          <w:b/>
          <w:sz w:val="40"/>
          <w:szCs w:val="40"/>
        </w:rPr>
      </w:pPr>
    </w:p>
    <w:p w:rsidR="00D87654" w:rsidRDefault="00D87654" w:rsidP="00D876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Dodatok č. 1 k Pokynu č. CPTT – 148/2013</w:t>
      </w: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 využívaniu zasadačiek </w:t>
      </w:r>
    </w:p>
    <w:p w:rsidR="00D87654" w:rsidRDefault="00D87654" w:rsidP="00D87654">
      <w:pPr>
        <w:jc w:val="center"/>
        <w:rPr>
          <w:sz w:val="32"/>
          <w:szCs w:val="32"/>
        </w:rPr>
      </w:pPr>
      <w:r>
        <w:rPr>
          <w:sz w:val="32"/>
          <w:szCs w:val="32"/>
        </w:rPr>
        <w:t>v administratívnej budove Kollárova 8 Trnava</w:t>
      </w: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both"/>
        <w:outlineLvl w:val="0"/>
        <w:rPr>
          <w:b/>
        </w:rPr>
      </w:pPr>
    </w:p>
    <w:p w:rsidR="00D87654" w:rsidRDefault="00D87654" w:rsidP="00D87654">
      <w:pPr>
        <w:jc w:val="both"/>
        <w:outlineLvl w:val="0"/>
      </w:pPr>
      <w:r>
        <w:t xml:space="preserve">Dátum: </w:t>
      </w:r>
    </w:p>
    <w:p w:rsidR="00D87654" w:rsidRDefault="00D87654" w:rsidP="00D87654">
      <w:pPr>
        <w:jc w:val="center"/>
        <w:rPr>
          <w:sz w:val="32"/>
          <w:szCs w:val="32"/>
        </w:rPr>
      </w:pPr>
    </w:p>
    <w:p w:rsidR="00D87654" w:rsidRDefault="00D87654" w:rsidP="00D87654">
      <w:pPr>
        <w:jc w:val="center"/>
        <w:rPr>
          <w:sz w:val="32"/>
          <w:szCs w:val="32"/>
        </w:rPr>
      </w:pPr>
    </w:p>
    <w:p w:rsidR="00D87654" w:rsidRDefault="00D87654" w:rsidP="00D87654">
      <w:pPr>
        <w:jc w:val="both"/>
      </w:pPr>
      <w:r>
        <w:t xml:space="preserve">Schválil:  plk. Ing. Ivan Durkot </w:t>
      </w:r>
    </w:p>
    <w:p w:rsidR="00D87654" w:rsidRDefault="00D87654" w:rsidP="00D87654">
      <w:pPr>
        <w:jc w:val="both"/>
      </w:pPr>
      <w:r>
        <w:t xml:space="preserve">               riaditeľ CP Trnava</w:t>
      </w:r>
    </w:p>
    <w:p w:rsidR="00D87654" w:rsidRDefault="00D87654" w:rsidP="00D87654">
      <w:pPr>
        <w:jc w:val="both"/>
        <w:rPr>
          <w:b/>
        </w:rPr>
      </w:pPr>
    </w:p>
    <w:p w:rsidR="00D87654" w:rsidRDefault="00D87654" w:rsidP="00D87654">
      <w:pPr>
        <w:jc w:val="both"/>
        <w:rPr>
          <w:b/>
        </w:rPr>
      </w:pPr>
    </w:p>
    <w:p w:rsidR="00D87654" w:rsidRDefault="00D87654" w:rsidP="00D87654">
      <w:pPr>
        <w:jc w:val="both"/>
      </w:pPr>
    </w:p>
    <w:p w:rsidR="00D87654" w:rsidRDefault="00D87654" w:rsidP="00D87654">
      <w:pPr>
        <w:jc w:val="both"/>
      </w:pPr>
    </w:p>
    <w:p w:rsidR="00D87654" w:rsidRDefault="00D87654" w:rsidP="00D87654">
      <w:pPr>
        <w:jc w:val="both"/>
      </w:pPr>
    </w:p>
    <w:p w:rsidR="00D87654" w:rsidRDefault="00D87654" w:rsidP="00D87654">
      <w:pPr>
        <w:jc w:val="center"/>
        <w:rPr>
          <w:b/>
          <w:sz w:val="32"/>
          <w:szCs w:val="32"/>
        </w:rPr>
      </w:pPr>
    </w:p>
    <w:p w:rsidR="00D87654" w:rsidRDefault="00D87654" w:rsidP="00D87654">
      <w:pPr>
        <w:jc w:val="both"/>
        <w:rPr>
          <w:b/>
          <w:sz w:val="28"/>
          <w:szCs w:val="28"/>
        </w:rPr>
      </w:pPr>
    </w:p>
    <w:p w:rsidR="00D87654" w:rsidRDefault="00D87654" w:rsidP="00D87654">
      <w:pPr>
        <w:jc w:val="both"/>
        <w:rPr>
          <w:b/>
          <w:sz w:val="28"/>
          <w:szCs w:val="28"/>
        </w:rPr>
      </w:pPr>
    </w:p>
    <w:p w:rsidR="00D87654" w:rsidRDefault="00D87654" w:rsidP="00D87654">
      <w:pPr>
        <w:jc w:val="both"/>
      </w:pPr>
    </w:p>
    <w:p w:rsidR="00D87654" w:rsidRDefault="00D87654" w:rsidP="00D87654">
      <w:pPr>
        <w:jc w:val="both"/>
      </w:pPr>
      <w:r>
        <w:t xml:space="preserve">Platnosť: </w:t>
      </w:r>
    </w:p>
    <w:p w:rsidR="00D87654" w:rsidRDefault="00D87654" w:rsidP="00D87654">
      <w:pPr>
        <w:jc w:val="both"/>
      </w:pPr>
      <w:r>
        <w:t xml:space="preserve">      </w:t>
      </w:r>
    </w:p>
    <w:p w:rsidR="00D87654" w:rsidRDefault="00D87654" w:rsidP="00D87654">
      <w:pPr>
        <w:jc w:val="both"/>
      </w:pPr>
      <w:r>
        <w:t xml:space="preserve">      Dodatkom č. 1 Pokynu č. CPTT – 148/2013 k využívaniu zasadačiek v administratívnej budove Kollárova 8 Trnava zo dňa 03.06.2013 sa upravuje príloha číslo 1:</w:t>
      </w: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both"/>
      </w:pPr>
      <w:r>
        <w:t>- cenník za prenájom zasadačiek a poskytnuté služby</w:t>
      </w: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r>
        <w:t xml:space="preserve">V Trnave, </w:t>
      </w: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Príloha č. 1 dodatku č. 1 </w:t>
      </w:r>
    </w:p>
    <w:p w:rsidR="00D87654" w:rsidRDefault="00D87654" w:rsidP="00D876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Pokyn č. CPTT – 148/2013</w:t>
      </w:r>
    </w:p>
    <w:p w:rsidR="00D87654" w:rsidRDefault="00D87654" w:rsidP="00D87654">
      <w:pPr>
        <w:rPr>
          <w:sz w:val="20"/>
          <w:szCs w:val="20"/>
        </w:rPr>
      </w:pPr>
    </w:p>
    <w:p w:rsidR="00D87654" w:rsidRDefault="00D87654" w:rsidP="00D87654">
      <w:pPr>
        <w:rPr>
          <w:sz w:val="20"/>
          <w:szCs w:val="20"/>
        </w:rPr>
      </w:pPr>
    </w:p>
    <w:p w:rsidR="00D87654" w:rsidRDefault="00D87654" w:rsidP="00D87654">
      <w:pPr>
        <w:rPr>
          <w:sz w:val="20"/>
          <w:szCs w:val="20"/>
        </w:rPr>
      </w:pPr>
    </w:p>
    <w:p w:rsidR="00D87654" w:rsidRDefault="00D87654" w:rsidP="00D87654">
      <w:pPr>
        <w:jc w:val="both"/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9"/>
        <w:gridCol w:w="1047"/>
        <w:gridCol w:w="1628"/>
        <w:gridCol w:w="1446"/>
        <w:gridCol w:w="1247"/>
      </w:tblGrid>
      <w:tr w:rsidR="00D87654" w:rsidTr="00D87654">
        <w:trPr>
          <w:trHeight w:val="600"/>
        </w:trPr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 služby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jednotka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Zasadačka </w:t>
            </w:r>
          </w:p>
          <w:p w:rsidR="00D87654" w:rsidRDefault="00D8765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č. 111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Zasadačka č.118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Zasadačka</w:t>
            </w:r>
          </w:p>
          <w:p w:rsidR="00D87654" w:rsidRDefault="00D876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m. č. 318</w:t>
            </w:r>
          </w:p>
        </w:tc>
      </w:tr>
      <w:tr w:rsidR="00D87654" w:rsidTr="00D8765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b/>
                <w:bCs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36 m2"/>
              </w:smartTagPr>
              <w:r>
                <w:rPr>
                  <w:sz w:val="22"/>
                  <w:szCs w:val="22"/>
                </w:rPr>
                <w:t>236 m2</w:t>
              </w:r>
            </w:smartTag>
            <w:r>
              <w:rPr>
                <w:sz w:val="22"/>
                <w:szCs w:val="22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87,80 m2"/>
              </w:smartTagPr>
              <w:r>
                <w:rPr>
                  <w:sz w:val="22"/>
                  <w:szCs w:val="22"/>
                </w:rPr>
                <w:t>87,80 m2</w:t>
              </w:r>
            </w:smartTag>
            <w:r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3,10 m2"/>
              </w:smartTagPr>
              <w:r>
                <w:rPr>
                  <w:sz w:val="22"/>
                  <w:szCs w:val="22"/>
                </w:rPr>
                <w:t>63,10 m2</w:t>
              </w:r>
            </w:smartTag>
          </w:p>
        </w:tc>
      </w:tr>
      <w:tr w:rsidR="00D87654" w:rsidTr="00D87654">
        <w:trPr>
          <w:trHeight w:val="31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Nájomné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3,40</w:t>
            </w:r>
          </w:p>
        </w:tc>
      </w:tr>
      <w:tr w:rsidR="00D87654" w:rsidTr="00D87654">
        <w:trPr>
          <w:trHeight w:val="58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Nájomné pre organizácie podľa § 13, ods. 6  Zákona č.278/1993 o správe majetku štátu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0,85</w:t>
            </w:r>
          </w:p>
        </w:tc>
      </w:tr>
      <w:tr w:rsidR="00D87654" w:rsidTr="00D87654">
        <w:trPr>
          <w:trHeight w:val="630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energie (teplo, el. energia) v zimnom období (október až apríl)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</w:p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4,19</w:t>
            </w:r>
          </w:p>
        </w:tc>
      </w:tr>
      <w:tr w:rsidR="00D87654" w:rsidTr="00D87654">
        <w:trPr>
          <w:trHeight w:val="58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Poskytnutá el. energia v letnom období (máj až september)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D87654" w:rsidTr="00D87654">
        <w:trPr>
          <w:trHeight w:val="31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Vodné, stočné na zasadačku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deň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15,39/ t.j. 0,07 €/os.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1,67</w:t>
            </w:r>
          </w:p>
        </w:tc>
      </w:tr>
      <w:tr w:rsidR="00D87654" w:rsidTr="00D87654">
        <w:trPr>
          <w:trHeight w:val="31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Upratovanie priestorov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deň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2,05</w:t>
            </w:r>
          </w:p>
        </w:tc>
      </w:tr>
      <w:tr w:rsidR="00D87654" w:rsidTr="00D87654">
        <w:trPr>
          <w:trHeight w:val="315"/>
        </w:trPr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Prenájom ozvučenia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654" w:rsidRDefault="00D876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D87654" w:rsidRDefault="00D87654" w:rsidP="00D87654">
      <w:pPr>
        <w:jc w:val="both"/>
      </w:pPr>
    </w:p>
    <w:p w:rsidR="00D87654" w:rsidRDefault="00D87654" w:rsidP="00D87654">
      <w:pPr>
        <w:jc w:val="both"/>
      </w:pPr>
    </w:p>
    <w:p w:rsidR="00D87654" w:rsidRDefault="00D87654" w:rsidP="00D87654">
      <w:pPr>
        <w:jc w:val="both"/>
      </w:pPr>
    </w:p>
    <w:p w:rsidR="00D87654" w:rsidRDefault="00D87654" w:rsidP="00D87654">
      <w:pPr>
        <w:jc w:val="both"/>
      </w:pPr>
    </w:p>
    <w:p w:rsidR="00D87654" w:rsidRDefault="00D87654" w:rsidP="00D87654">
      <w:pPr>
        <w:jc w:val="both"/>
      </w:pPr>
    </w:p>
    <w:p w:rsidR="00D87654" w:rsidRDefault="00D87654" w:rsidP="00D87654">
      <w:pPr>
        <w:rPr>
          <w:sz w:val="20"/>
          <w:szCs w:val="20"/>
        </w:rPr>
      </w:pPr>
    </w:p>
    <w:p w:rsidR="00D87654" w:rsidRDefault="00D87654" w:rsidP="00D87654">
      <w:pPr>
        <w:jc w:val="right"/>
        <w:rPr>
          <w:sz w:val="20"/>
          <w:szCs w:val="20"/>
        </w:rPr>
      </w:pPr>
    </w:p>
    <w:p w:rsidR="00D87654" w:rsidRDefault="00D87654" w:rsidP="00D87654"/>
    <w:p w:rsidR="00D87654" w:rsidRDefault="00D87654" w:rsidP="00D87654"/>
    <w:p w:rsidR="00D87654" w:rsidRDefault="00D87654" w:rsidP="00D87654"/>
    <w:p w:rsidR="00D87654" w:rsidRDefault="00D87654" w:rsidP="00D87654">
      <w:pPr>
        <w:jc w:val="both"/>
      </w:pPr>
    </w:p>
    <w:p w:rsidR="00403CA5" w:rsidRPr="00D84310" w:rsidRDefault="00403CA5" w:rsidP="00D84310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</w:t>
      </w:r>
      <w:r w:rsidR="00D84310">
        <w:rPr>
          <w:sz w:val="20"/>
          <w:szCs w:val="20"/>
        </w:rPr>
        <w:t xml:space="preserve">  </w:t>
      </w:r>
      <w:r w:rsidRPr="003318A3">
        <w:rPr>
          <w:sz w:val="20"/>
          <w:szCs w:val="20"/>
        </w:rPr>
        <w:t xml:space="preserve">                         </w:t>
      </w:r>
    </w:p>
    <w:sectPr w:rsidR="00403CA5" w:rsidRPr="00D84310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03C3FC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17DFB"/>
    <w:multiLevelType w:val="hybridMultilevel"/>
    <w:tmpl w:val="89B2F1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A2B77"/>
    <w:multiLevelType w:val="multilevel"/>
    <w:tmpl w:val="7562C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DBB1F2E"/>
    <w:multiLevelType w:val="hybridMultilevel"/>
    <w:tmpl w:val="D2B8697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A06410"/>
    <w:multiLevelType w:val="hybridMultilevel"/>
    <w:tmpl w:val="92BA6906"/>
    <w:lvl w:ilvl="0" w:tplc="65E2EC44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>
    <w:nsid w:val="7FB06A08"/>
    <w:multiLevelType w:val="hybridMultilevel"/>
    <w:tmpl w:val="FE2EF65C"/>
    <w:lvl w:ilvl="0" w:tplc="A4E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revisionView w:markup="0"/>
  <w:trackRevision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F7"/>
    <w:rsid w:val="0000724D"/>
    <w:rsid w:val="0002178C"/>
    <w:rsid w:val="000378A4"/>
    <w:rsid w:val="000602AB"/>
    <w:rsid w:val="000708DE"/>
    <w:rsid w:val="000861FE"/>
    <w:rsid w:val="00096B18"/>
    <w:rsid w:val="000A6AE2"/>
    <w:rsid w:val="000B120C"/>
    <w:rsid w:val="000B3CF7"/>
    <w:rsid w:val="000C0A46"/>
    <w:rsid w:val="000C34F1"/>
    <w:rsid w:val="000F0521"/>
    <w:rsid w:val="000F70C0"/>
    <w:rsid w:val="001105A3"/>
    <w:rsid w:val="00126D72"/>
    <w:rsid w:val="00133888"/>
    <w:rsid w:val="00142647"/>
    <w:rsid w:val="0015284C"/>
    <w:rsid w:val="001763FB"/>
    <w:rsid w:val="0018460A"/>
    <w:rsid w:val="00196DCF"/>
    <w:rsid w:val="001A072D"/>
    <w:rsid w:val="001D2A0F"/>
    <w:rsid w:val="001E203C"/>
    <w:rsid w:val="00224747"/>
    <w:rsid w:val="00231F8C"/>
    <w:rsid w:val="002836E4"/>
    <w:rsid w:val="002901D1"/>
    <w:rsid w:val="002B1C4B"/>
    <w:rsid w:val="002C1833"/>
    <w:rsid w:val="00311B7B"/>
    <w:rsid w:val="003301C3"/>
    <w:rsid w:val="003318A3"/>
    <w:rsid w:val="003634C6"/>
    <w:rsid w:val="003717FE"/>
    <w:rsid w:val="003A23DB"/>
    <w:rsid w:val="003C0B7E"/>
    <w:rsid w:val="003C2C81"/>
    <w:rsid w:val="003D20AD"/>
    <w:rsid w:val="003D78AD"/>
    <w:rsid w:val="003E665F"/>
    <w:rsid w:val="003F47A6"/>
    <w:rsid w:val="003F74C0"/>
    <w:rsid w:val="003F7F2F"/>
    <w:rsid w:val="00402671"/>
    <w:rsid w:val="00403CA5"/>
    <w:rsid w:val="0041019B"/>
    <w:rsid w:val="00410CF1"/>
    <w:rsid w:val="00417D95"/>
    <w:rsid w:val="00420ACC"/>
    <w:rsid w:val="004231BE"/>
    <w:rsid w:val="00440C6D"/>
    <w:rsid w:val="004834C4"/>
    <w:rsid w:val="0049117D"/>
    <w:rsid w:val="004A721B"/>
    <w:rsid w:val="004B644E"/>
    <w:rsid w:val="004E5368"/>
    <w:rsid w:val="00524D78"/>
    <w:rsid w:val="00542AE4"/>
    <w:rsid w:val="005610E3"/>
    <w:rsid w:val="005652DA"/>
    <w:rsid w:val="00580FCB"/>
    <w:rsid w:val="005C7FD6"/>
    <w:rsid w:val="005D016E"/>
    <w:rsid w:val="005D322F"/>
    <w:rsid w:val="005E0EC2"/>
    <w:rsid w:val="00604309"/>
    <w:rsid w:val="00610374"/>
    <w:rsid w:val="00610C61"/>
    <w:rsid w:val="00614A07"/>
    <w:rsid w:val="0063476C"/>
    <w:rsid w:val="00641E4E"/>
    <w:rsid w:val="00645406"/>
    <w:rsid w:val="006457CD"/>
    <w:rsid w:val="00661601"/>
    <w:rsid w:val="00667EAF"/>
    <w:rsid w:val="006851B7"/>
    <w:rsid w:val="006915E8"/>
    <w:rsid w:val="006969B6"/>
    <w:rsid w:val="006A2FF5"/>
    <w:rsid w:val="006B105E"/>
    <w:rsid w:val="006E6DA9"/>
    <w:rsid w:val="006F6D68"/>
    <w:rsid w:val="00721617"/>
    <w:rsid w:val="00733621"/>
    <w:rsid w:val="007A4978"/>
    <w:rsid w:val="007A56EE"/>
    <w:rsid w:val="007A74B5"/>
    <w:rsid w:val="007D2C8F"/>
    <w:rsid w:val="007D55D6"/>
    <w:rsid w:val="007E72DC"/>
    <w:rsid w:val="0081150F"/>
    <w:rsid w:val="00823936"/>
    <w:rsid w:val="00824E99"/>
    <w:rsid w:val="00827CBC"/>
    <w:rsid w:val="00832FCD"/>
    <w:rsid w:val="0084103E"/>
    <w:rsid w:val="00846347"/>
    <w:rsid w:val="00851502"/>
    <w:rsid w:val="00852114"/>
    <w:rsid w:val="00871B8F"/>
    <w:rsid w:val="008748A8"/>
    <w:rsid w:val="008857CE"/>
    <w:rsid w:val="008B19CD"/>
    <w:rsid w:val="008D7CEB"/>
    <w:rsid w:val="008E6686"/>
    <w:rsid w:val="00911AFD"/>
    <w:rsid w:val="00912AD8"/>
    <w:rsid w:val="009162A2"/>
    <w:rsid w:val="00925E6C"/>
    <w:rsid w:val="009321DE"/>
    <w:rsid w:val="00947823"/>
    <w:rsid w:val="00952B9A"/>
    <w:rsid w:val="00956A49"/>
    <w:rsid w:val="00961920"/>
    <w:rsid w:val="00962979"/>
    <w:rsid w:val="009854DE"/>
    <w:rsid w:val="00985C61"/>
    <w:rsid w:val="00991B3C"/>
    <w:rsid w:val="009943AD"/>
    <w:rsid w:val="009B6768"/>
    <w:rsid w:val="009E3390"/>
    <w:rsid w:val="009E5A98"/>
    <w:rsid w:val="00A12C06"/>
    <w:rsid w:val="00A7355D"/>
    <w:rsid w:val="00A86A09"/>
    <w:rsid w:val="00A95E05"/>
    <w:rsid w:val="00A970D5"/>
    <w:rsid w:val="00A97112"/>
    <w:rsid w:val="00AA525E"/>
    <w:rsid w:val="00AB2FC5"/>
    <w:rsid w:val="00AC355F"/>
    <w:rsid w:val="00AC3CB7"/>
    <w:rsid w:val="00AD5DF0"/>
    <w:rsid w:val="00AE208C"/>
    <w:rsid w:val="00AE7186"/>
    <w:rsid w:val="00B33C95"/>
    <w:rsid w:val="00B35F3E"/>
    <w:rsid w:val="00B44763"/>
    <w:rsid w:val="00B96CE0"/>
    <w:rsid w:val="00BA0A00"/>
    <w:rsid w:val="00BA0F95"/>
    <w:rsid w:val="00BC7625"/>
    <w:rsid w:val="00BE372D"/>
    <w:rsid w:val="00C0519E"/>
    <w:rsid w:val="00C22172"/>
    <w:rsid w:val="00C45F40"/>
    <w:rsid w:val="00C52515"/>
    <w:rsid w:val="00C56C95"/>
    <w:rsid w:val="00C617CD"/>
    <w:rsid w:val="00C6353D"/>
    <w:rsid w:val="00C7011C"/>
    <w:rsid w:val="00C74A27"/>
    <w:rsid w:val="00C75A69"/>
    <w:rsid w:val="00C82898"/>
    <w:rsid w:val="00C867D3"/>
    <w:rsid w:val="00C91CBD"/>
    <w:rsid w:val="00C93189"/>
    <w:rsid w:val="00CB695C"/>
    <w:rsid w:val="00CD03E1"/>
    <w:rsid w:val="00CD6E97"/>
    <w:rsid w:val="00CE6AF4"/>
    <w:rsid w:val="00CF0892"/>
    <w:rsid w:val="00CF61A5"/>
    <w:rsid w:val="00D00DCA"/>
    <w:rsid w:val="00D110CA"/>
    <w:rsid w:val="00D36252"/>
    <w:rsid w:val="00D608CD"/>
    <w:rsid w:val="00D6744D"/>
    <w:rsid w:val="00D7161F"/>
    <w:rsid w:val="00D84310"/>
    <w:rsid w:val="00D87654"/>
    <w:rsid w:val="00D972A8"/>
    <w:rsid w:val="00DA1C45"/>
    <w:rsid w:val="00DB2E64"/>
    <w:rsid w:val="00DE0001"/>
    <w:rsid w:val="00DF06CC"/>
    <w:rsid w:val="00DF5910"/>
    <w:rsid w:val="00E00034"/>
    <w:rsid w:val="00E259E2"/>
    <w:rsid w:val="00E5248B"/>
    <w:rsid w:val="00E64873"/>
    <w:rsid w:val="00E82859"/>
    <w:rsid w:val="00E86AE7"/>
    <w:rsid w:val="00E87050"/>
    <w:rsid w:val="00EC59CE"/>
    <w:rsid w:val="00ED376F"/>
    <w:rsid w:val="00ED52DE"/>
    <w:rsid w:val="00ED7227"/>
    <w:rsid w:val="00F01F2F"/>
    <w:rsid w:val="00F032B8"/>
    <w:rsid w:val="00F3113F"/>
    <w:rsid w:val="00F54997"/>
    <w:rsid w:val="00F80F01"/>
    <w:rsid w:val="00F86E1A"/>
    <w:rsid w:val="00FE2958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6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6E4"/>
    <w:rPr>
      <w:rFonts w:ascii="Tahoma" w:eastAsia="Times New Roman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836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36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36E4"/>
    <w:rPr>
      <w:rFonts w:ascii="Times New Roman" w:eastAsia="Times New Roman" w:hAnsi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6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36E4"/>
    <w:rPr>
      <w:rFonts w:ascii="Times New Roman" w:eastAsia="Times New Roman" w:hAnsi="Times New Roman"/>
      <w:b/>
      <w:bCs/>
      <w:lang w:val="cs-CZ" w:eastAsia="cs-CZ"/>
    </w:rPr>
  </w:style>
  <w:style w:type="paragraph" w:styleId="Odsekzoznamu">
    <w:name w:val="List Paragraph"/>
    <w:basedOn w:val="Normlny"/>
    <w:uiPriority w:val="34"/>
    <w:qFormat/>
    <w:rsid w:val="00C91CBD"/>
    <w:pPr>
      <w:ind w:left="720"/>
      <w:contextualSpacing/>
    </w:pPr>
  </w:style>
  <w:style w:type="paragraph" w:customStyle="1" w:styleId="F2-ZkladnText">
    <w:name w:val="F2-ZákladnýText"/>
    <w:basedOn w:val="Normlny"/>
    <w:rsid w:val="00C91CBD"/>
    <w:pPr>
      <w:jc w:val="both"/>
    </w:pPr>
    <w:rPr>
      <w:szCs w:val="20"/>
      <w:lang w:val="sk-SK" w:eastAsia="sk-SK"/>
    </w:rPr>
  </w:style>
  <w:style w:type="paragraph" w:styleId="Zoznamsodrkami">
    <w:name w:val="List Bullet"/>
    <w:basedOn w:val="Normlny"/>
    <w:uiPriority w:val="99"/>
    <w:unhideWhenUsed/>
    <w:rsid w:val="005610E3"/>
    <w:pPr>
      <w:numPr>
        <w:numId w:val="5"/>
      </w:numPr>
      <w:contextualSpacing/>
    </w:pPr>
    <w:rPr>
      <w:lang w:val="sk-SK" w:eastAsia="sk-SK"/>
    </w:rPr>
  </w:style>
  <w:style w:type="paragraph" w:customStyle="1" w:styleId="NormlnsWWW">
    <w:name w:val="Normální (síť WWW)"/>
    <w:basedOn w:val="Normlny"/>
    <w:rsid w:val="0041019B"/>
    <w:pPr>
      <w:suppressAutoHyphens/>
      <w:spacing w:before="280" w:after="280"/>
    </w:pPr>
    <w:rPr>
      <w:lang w:eastAsia="ar-SA"/>
    </w:rPr>
  </w:style>
  <w:style w:type="paragraph" w:styleId="Revzia">
    <w:name w:val="Revision"/>
    <w:hidden/>
    <w:uiPriority w:val="99"/>
    <w:semiHidden/>
    <w:rsid w:val="00FF61B4"/>
    <w:rPr>
      <w:rFonts w:ascii="Times New Roman" w:eastAsia="Times New Roman" w:hAnsi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6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6E4"/>
    <w:rPr>
      <w:rFonts w:ascii="Tahoma" w:eastAsia="Times New Roman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836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36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36E4"/>
    <w:rPr>
      <w:rFonts w:ascii="Times New Roman" w:eastAsia="Times New Roman" w:hAnsi="Times New Roman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6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36E4"/>
    <w:rPr>
      <w:rFonts w:ascii="Times New Roman" w:eastAsia="Times New Roman" w:hAnsi="Times New Roman"/>
      <w:b/>
      <w:bCs/>
      <w:lang w:val="cs-CZ" w:eastAsia="cs-CZ"/>
    </w:rPr>
  </w:style>
  <w:style w:type="paragraph" w:styleId="Odsekzoznamu">
    <w:name w:val="List Paragraph"/>
    <w:basedOn w:val="Normlny"/>
    <w:uiPriority w:val="34"/>
    <w:qFormat/>
    <w:rsid w:val="00C91CBD"/>
    <w:pPr>
      <w:ind w:left="720"/>
      <w:contextualSpacing/>
    </w:pPr>
  </w:style>
  <w:style w:type="paragraph" w:customStyle="1" w:styleId="F2-ZkladnText">
    <w:name w:val="F2-ZákladnýText"/>
    <w:basedOn w:val="Normlny"/>
    <w:rsid w:val="00C91CBD"/>
    <w:pPr>
      <w:jc w:val="both"/>
    </w:pPr>
    <w:rPr>
      <w:szCs w:val="20"/>
      <w:lang w:val="sk-SK" w:eastAsia="sk-SK"/>
    </w:rPr>
  </w:style>
  <w:style w:type="paragraph" w:styleId="Zoznamsodrkami">
    <w:name w:val="List Bullet"/>
    <w:basedOn w:val="Normlny"/>
    <w:uiPriority w:val="99"/>
    <w:unhideWhenUsed/>
    <w:rsid w:val="005610E3"/>
    <w:pPr>
      <w:numPr>
        <w:numId w:val="5"/>
      </w:numPr>
      <w:contextualSpacing/>
    </w:pPr>
    <w:rPr>
      <w:lang w:val="sk-SK" w:eastAsia="sk-SK"/>
    </w:rPr>
  </w:style>
  <w:style w:type="paragraph" w:customStyle="1" w:styleId="NormlnsWWW">
    <w:name w:val="Normální (síť WWW)"/>
    <w:basedOn w:val="Normlny"/>
    <w:rsid w:val="0041019B"/>
    <w:pPr>
      <w:suppressAutoHyphens/>
      <w:spacing w:before="280" w:after="280"/>
    </w:pPr>
    <w:rPr>
      <w:lang w:eastAsia="ar-SA"/>
    </w:rPr>
  </w:style>
  <w:style w:type="paragraph" w:styleId="Revzia">
    <w:name w:val="Revision"/>
    <w:hidden/>
    <w:uiPriority w:val="99"/>
    <w:semiHidden/>
    <w:rsid w:val="00FF61B4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168B-2227-4C1F-9A60-C800C79B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1569</Words>
  <Characters>8948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Zmluva o nájme nebytových priestorov</vt:lpstr>
      <vt:lpstr>    Zmluva o nájme nebytových priestorov</vt:lpstr>
    </vt:vector>
  </TitlesOfParts>
  <Company>UGKK</Company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creator>dominika.jarabova</dc:creator>
  <cp:lastModifiedBy>Iveta Rudnická</cp:lastModifiedBy>
  <cp:revision>18</cp:revision>
  <cp:lastPrinted>2018-02-22T07:43:00Z</cp:lastPrinted>
  <dcterms:created xsi:type="dcterms:W3CDTF">2018-01-08T10:57:00Z</dcterms:created>
  <dcterms:modified xsi:type="dcterms:W3CDTF">2018-02-28T10:51:00Z</dcterms:modified>
</cp:coreProperties>
</file>